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8B" w:rsidRPr="00B20605" w:rsidRDefault="00CC288B" w:rsidP="00B2060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20605">
        <w:rPr>
          <w:rFonts w:ascii="Times New Roman" w:eastAsia="Arial Unicode MS" w:hAnsi="Times New Roman" w:cs="Times New Roman"/>
          <w:kern w:val="1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CC288B" w:rsidRPr="00B20605" w:rsidRDefault="00CC288B" w:rsidP="00B20605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2060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«УРАЛЬСКИЙ ПРОМЫШЛЕННО-ЭКОНОМИЧЕСКИЙ ТЕХНИКУМ»</w:t>
      </w:r>
    </w:p>
    <w:p w:rsidR="00CC288B" w:rsidRPr="00B20605" w:rsidRDefault="00F13911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605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8" type="#_x0000_t202" style="position:absolute;left:0;text-align:left;margin-left:477pt;margin-top:22.7pt;width:9pt;height:3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CC288B" w:rsidRPr="00BD6BC8" w:rsidRDefault="00CC288B" w:rsidP="00CC288B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CC288B" w:rsidRPr="00B20605" w:rsidRDefault="00CC288B" w:rsidP="00B206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0605">
        <w:rPr>
          <w:rFonts w:ascii="Times New Roman" w:hAnsi="Times New Roman" w:cs="Times New Roman"/>
          <w:b/>
          <w:sz w:val="36"/>
          <w:szCs w:val="36"/>
        </w:rPr>
        <w:t xml:space="preserve">Комплект контрольно-оценочных средств </w:t>
      </w:r>
    </w:p>
    <w:p w:rsidR="00CC288B" w:rsidRPr="00B20605" w:rsidRDefault="00CC288B" w:rsidP="00B2060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20605">
        <w:rPr>
          <w:rFonts w:ascii="Times New Roman" w:hAnsi="Times New Roman" w:cs="Times New Roman"/>
          <w:b/>
          <w:sz w:val="36"/>
          <w:szCs w:val="36"/>
        </w:rPr>
        <w:t xml:space="preserve">по учебной дисциплине </w:t>
      </w:r>
    </w:p>
    <w:p w:rsidR="00CC288B" w:rsidRPr="00B20605" w:rsidRDefault="00CC288B" w:rsidP="00B2060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0605">
        <w:rPr>
          <w:rFonts w:ascii="Times New Roman" w:hAnsi="Times New Roman" w:cs="Times New Roman"/>
          <w:b/>
          <w:sz w:val="36"/>
          <w:szCs w:val="36"/>
        </w:rPr>
        <w:t>Метрология, стандартизация и сертификация</w:t>
      </w:r>
    </w:p>
    <w:p w:rsidR="00CC288B" w:rsidRPr="00B20605" w:rsidRDefault="00CC288B" w:rsidP="00B206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программы подготовки специалистов среднего звена</w:t>
      </w:r>
    </w:p>
    <w:p w:rsidR="00CC288B" w:rsidRPr="00B20605" w:rsidRDefault="00CC288B" w:rsidP="00B206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по специальности СПО </w:t>
      </w:r>
    </w:p>
    <w:p w:rsidR="00B20605" w:rsidRPr="00B20605" w:rsidRDefault="00B20605" w:rsidP="00B206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«Теплоснабжение и теплотехническое оборудование», базовой подготовки</w:t>
      </w:r>
    </w:p>
    <w:p w:rsidR="00B20605" w:rsidRPr="00B20605" w:rsidRDefault="00B20605" w:rsidP="00B206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20605" w:rsidRPr="00B20605" w:rsidSect="00B20605">
          <w:footerReference w:type="even" r:id="rId7"/>
          <w:footerReference w:type="default" r:id="rId8"/>
          <w:pgSz w:w="11906" w:h="16838"/>
          <w:pgMar w:top="719" w:right="851" w:bottom="719" w:left="1701" w:header="709" w:footer="709" w:gutter="0"/>
          <w:cols w:space="708"/>
          <w:docGrid w:linePitch="360"/>
        </w:sectPr>
      </w:pPr>
      <w:r w:rsidRPr="00B20605">
        <w:rPr>
          <w:rFonts w:ascii="Times New Roman" w:hAnsi="Times New Roman" w:cs="Times New Roman"/>
          <w:sz w:val="24"/>
          <w:szCs w:val="24"/>
        </w:rPr>
        <w:t xml:space="preserve">Екатеринбург, 2014 </w:t>
      </w: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«Теплоснабжение и теплотехническое оборудование», базовой подготовки, программы учебной дисциплины </w:t>
      </w:r>
      <w:r w:rsidRPr="00B20605">
        <w:rPr>
          <w:rFonts w:ascii="Times New Roman" w:hAnsi="Times New Roman" w:cs="Times New Roman"/>
          <w:b/>
          <w:sz w:val="24"/>
          <w:szCs w:val="24"/>
        </w:rPr>
        <w:t>«Метрология, стандартизация и сертификация</w:t>
      </w:r>
      <w:r w:rsidRPr="00B20605">
        <w:rPr>
          <w:rFonts w:ascii="Times New Roman" w:hAnsi="Times New Roman" w:cs="Times New Roman"/>
          <w:sz w:val="24"/>
          <w:szCs w:val="24"/>
        </w:rPr>
        <w:t>»</w:t>
      </w:r>
    </w:p>
    <w:p w:rsidR="00B20605" w:rsidRPr="00B20605" w:rsidRDefault="00B20605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05" w:rsidRPr="00B20605" w:rsidRDefault="00B20605" w:rsidP="00B206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0605" w:rsidRPr="00B20605" w:rsidRDefault="00B20605" w:rsidP="00B206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5637"/>
        <w:gridCol w:w="3969"/>
      </w:tblGrid>
      <w:tr w:rsidR="00B20605" w:rsidRPr="00B20605" w:rsidTr="0074022E">
        <w:trPr>
          <w:cantSplit/>
          <w:trHeight w:val="4667"/>
        </w:trPr>
        <w:tc>
          <w:tcPr>
            <w:tcW w:w="5637" w:type="dxa"/>
          </w:tcPr>
          <w:p w:rsidR="00B20605" w:rsidRPr="00B20605" w:rsidRDefault="00B20605" w:rsidP="00B20605">
            <w:pPr>
              <w:spacing w:after="0" w:line="240" w:lineRule="auto"/>
              <w:outlineLvl w:val="4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 xml:space="preserve">ОДОБРЕНО 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комиссией 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теплоэнергетики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______________ Н.В. Панова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 xml:space="preserve">       подпись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от «10» сентября 2014г.</w:t>
            </w:r>
          </w:p>
        </w:tc>
        <w:tc>
          <w:tcPr>
            <w:tcW w:w="3969" w:type="dxa"/>
          </w:tcPr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 xml:space="preserve">учебной  работе 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________________ Н.Б. Чмель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«20» сентября 2014 г.</w:t>
            </w: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605" w:rsidRPr="00B20605" w:rsidRDefault="00B20605" w:rsidP="00B20605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288B" w:rsidRPr="00B20605" w:rsidRDefault="00CC288B" w:rsidP="00B20605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Организация-разработчик:  АН ПОО «Уральский промышленно-экономический техникум»</w:t>
      </w: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Разработчик: Пантуев С.И., преподаватель АН ПОО «Уральский промышленно-экономический техникум»</w:t>
      </w: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Техническая экспертиза комплекта контрольно-оценочных средств учебной дисциплины</w:t>
      </w:r>
      <w:r w:rsidRPr="00B20605">
        <w:rPr>
          <w:rFonts w:ascii="Times New Roman" w:hAnsi="Times New Roman" w:cs="Times New Roman"/>
          <w:i/>
          <w:sz w:val="24"/>
          <w:szCs w:val="24"/>
        </w:rPr>
        <w:t>«</w:t>
      </w:r>
      <w:bookmarkStart w:id="0" w:name="_GoBack"/>
      <w:bookmarkEnd w:id="0"/>
      <w:r w:rsidRPr="00B20605">
        <w:rPr>
          <w:rFonts w:ascii="Times New Roman" w:hAnsi="Times New Roman" w:cs="Times New Roman"/>
          <w:b/>
          <w:sz w:val="24"/>
          <w:szCs w:val="24"/>
        </w:rPr>
        <w:t>Метрология, стандартизация и сертификация</w:t>
      </w:r>
      <w:r w:rsidRPr="00B20605">
        <w:rPr>
          <w:rFonts w:ascii="Times New Roman" w:hAnsi="Times New Roman" w:cs="Times New Roman"/>
          <w:i/>
          <w:sz w:val="24"/>
          <w:szCs w:val="24"/>
        </w:rPr>
        <w:t>»</w:t>
      </w:r>
      <w:r w:rsidRPr="00B20605">
        <w:rPr>
          <w:rFonts w:ascii="Times New Roman" w:hAnsi="Times New Roman" w:cs="Times New Roman"/>
          <w:sz w:val="24"/>
          <w:szCs w:val="24"/>
        </w:rPr>
        <w:t xml:space="preserve"> пройдена.</w:t>
      </w: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Эксперт: </w:t>
      </w: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Методист АН ПОО «Уральский промышленно-экономический техникум»</w:t>
      </w: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____________________Т.Ю. Иванова</w:t>
      </w:r>
    </w:p>
    <w:p w:rsidR="00CC288B" w:rsidRPr="00B20605" w:rsidRDefault="00CC288B" w:rsidP="00B20605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288B" w:rsidRPr="00B20605" w:rsidRDefault="00CC288B" w:rsidP="00B206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8B" w:rsidRPr="00B20605" w:rsidRDefault="00CC288B" w:rsidP="00B206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639" w:rsidRPr="00B20605" w:rsidRDefault="00A60639" w:rsidP="00B2060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Pr="00B20605" w:rsidRDefault="00A60639" w:rsidP="00B2060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Pr="00B20605" w:rsidRDefault="00A60639" w:rsidP="00B2060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Pr="00B20605" w:rsidRDefault="00A60639" w:rsidP="00B2060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0639" w:rsidRPr="00B20605" w:rsidRDefault="00A60639" w:rsidP="00B2060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Pr="00B20605" w:rsidRDefault="00882DF3" w:rsidP="00B2060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>1.Общие правила к формированию контрольно-оценочных средств (КОС) и оценке результатов освоения дисциплины «</w:t>
      </w:r>
      <w:r w:rsidR="00A60639" w:rsidRPr="00B20605">
        <w:rPr>
          <w:rFonts w:ascii="Times New Roman" w:hAnsi="Times New Roman" w:cs="Times New Roman"/>
          <w:b/>
          <w:bCs/>
          <w:sz w:val="24"/>
          <w:szCs w:val="24"/>
        </w:rPr>
        <w:t>Метрология ,стандартизация и</w:t>
      </w: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 сертификация»</w:t>
      </w:r>
    </w:p>
    <w:p w:rsidR="00A60639" w:rsidRPr="00B20605" w:rsidRDefault="00882DF3" w:rsidP="00B206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1.1.Итогом освоения дисциплины «</w:t>
      </w:r>
      <w:r w:rsidR="00A60639" w:rsidRPr="00B20605">
        <w:rPr>
          <w:rFonts w:ascii="Times New Roman" w:hAnsi="Times New Roman" w:cs="Times New Roman"/>
          <w:bCs/>
          <w:sz w:val="24"/>
          <w:szCs w:val="24"/>
        </w:rPr>
        <w:t>Метрология ,стандартизация и сертификация</w:t>
      </w:r>
      <w:r w:rsidRPr="00B20605">
        <w:rPr>
          <w:rFonts w:ascii="Times New Roman" w:hAnsi="Times New Roman" w:cs="Times New Roman"/>
          <w:sz w:val="24"/>
          <w:szCs w:val="24"/>
        </w:rPr>
        <w:t>» является готовность к выполнению соответствующего вида деятельности и обеспечивающих его профессиональных компетенций, а также развитие общих компетенций,</w:t>
      </w:r>
      <w:r w:rsidR="00C764C0" w:rsidRPr="00B20605">
        <w:rPr>
          <w:rFonts w:ascii="Times New Roman" w:hAnsi="Times New Roman" w:cs="Times New Roman"/>
          <w:sz w:val="24"/>
          <w:szCs w:val="24"/>
        </w:rPr>
        <w:t>.</w:t>
      </w:r>
    </w:p>
    <w:p w:rsidR="00882DF3" w:rsidRPr="00B20605" w:rsidRDefault="00882DF3" w:rsidP="00B206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1.2.Итоговой формой контроля по дисциплине является дифференцированный зачет. Он проверяет готовность обучающегося к выполнению указанного вида профессиональной деятельности и сформированность у него компетенций. Итогом проверки является однозначное решение: «вид профессиональной деятельности освоен/ не освоен».</w:t>
      </w:r>
    </w:p>
    <w:p w:rsidR="00882DF3" w:rsidRPr="00B20605" w:rsidRDefault="00882DF3" w:rsidP="00B206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1.3.Условием допуска к зачету является успешное освоение обучающимися всех элементов программы: теоретической части и лабораторно практических работ.</w:t>
      </w:r>
    </w:p>
    <w:p w:rsidR="00882DF3" w:rsidRPr="00B20605" w:rsidRDefault="00882DF3" w:rsidP="00B2060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1.4.Задачей текущего и рубежного контроля по дисциплине является оценивание сформированности элементов компетенций (знаний и умений).</w:t>
      </w:r>
    </w:p>
    <w:p w:rsidR="00882DF3" w:rsidRPr="00B20605" w:rsidRDefault="00882DF3" w:rsidP="00B206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Pr="00B20605" w:rsidRDefault="00882DF3" w:rsidP="00B2060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Pr="00B20605" w:rsidRDefault="00882DF3" w:rsidP="00B20605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>2.Паспорт комплекта контрольно-оценочных средств</w:t>
      </w:r>
    </w:p>
    <w:p w:rsidR="00882DF3" w:rsidRPr="00B20605" w:rsidRDefault="00882DF3" w:rsidP="00B2060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Pr="00B20605" w:rsidRDefault="00882DF3" w:rsidP="00B2060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>2.1. Область применения</w:t>
      </w:r>
    </w:p>
    <w:p w:rsidR="00882DF3" w:rsidRPr="00B20605" w:rsidRDefault="00882DF3" w:rsidP="00B2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КОМ предназначены для контроля и оценки результатов освоения дисциплины «</w:t>
      </w:r>
      <w:r w:rsidR="00CC288B" w:rsidRPr="00B20605">
        <w:rPr>
          <w:rFonts w:ascii="Times New Roman" w:hAnsi="Times New Roman" w:cs="Times New Roman"/>
          <w:sz w:val="24"/>
          <w:szCs w:val="24"/>
        </w:rPr>
        <w:t>Метрология, с</w:t>
      </w:r>
      <w:r w:rsidRPr="00B20605">
        <w:rPr>
          <w:rFonts w:ascii="Times New Roman" w:hAnsi="Times New Roman" w:cs="Times New Roman"/>
          <w:sz w:val="24"/>
          <w:szCs w:val="24"/>
        </w:rPr>
        <w:t>тандартизация, и сертификация» основной профессиональной образовательной программы (ОПОП) по специальн</w:t>
      </w:r>
      <w:r w:rsidR="00A723A2" w:rsidRPr="00B20605">
        <w:rPr>
          <w:rFonts w:ascii="Times New Roman" w:hAnsi="Times New Roman" w:cs="Times New Roman"/>
          <w:sz w:val="24"/>
          <w:szCs w:val="24"/>
        </w:rPr>
        <w:t xml:space="preserve">ости СПО </w:t>
      </w:r>
      <w:r w:rsidR="00B20605">
        <w:rPr>
          <w:rFonts w:ascii="Times New Roman" w:hAnsi="Times New Roman" w:cs="Times New Roman"/>
          <w:sz w:val="24"/>
          <w:szCs w:val="24"/>
        </w:rPr>
        <w:t>«</w:t>
      </w:r>
      <w:r w:rsidR="00B20605" w:rsidRPr="00B20605">
        <w:rPr>
          <w:rFonts w:ascii="Times New Roman" w:hAnsi="Times New Roman" w:cs="Times New Roman"/>
          <w:sz w:val="24"/>
          <w:szCs w:val="24"/>
        </w:rPr>
        <w:t>Теплоснабжение и теплотехническое оборудование</w:t>
      </w:r>
      <w:r w:rsidRPr="00B20605">
        <w:rPr>
          <w:rFonts w:ascii="Times New Roman" w:hAnsi="Times New Roman" w:cs="Times New Roman"/>
          <w:sz w:val="24"/>
          <w:szCs w:val="24"/>
        </w:rPr>
        <w:t xml:space="preserve">» (базовой подготовки).  </w:t>
      </w:r>
    </w:p>
    <w:p w:rsidR="00882DF3" w:rsidRPr="00B20605" w:rsidRDefault="00882DF3" w:rsidP="00B2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Зачет включает: теоретическую и практическую части. Итогом зачета является решение: «вид профессиональной деятельности освоен/ не освоен». При отрицательном заключении, хотя бы по одной из профессиональных компетенций, принимается решение «вид профессиональной деятельности не освоен».</w:t>
      </w:r>
    </w:p>
    <w:p w:rsidR="00882DF3" w:rsidRPr="00B20605" w:rsidRDefault="00882DF3" w:rsidP="00B2060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>КОНТРОЛЬ И ОЦЕНКА РЕЗУЛЬТАТОВ ОСВОЕНИЯ УЧЕБНОЙ ДИСЦИПЛИНЫ</w:t>
      </w:r>
      <w:r w:rsidRPr="00B20605">
        <w:rPr>
          <w:rFonts w:ascii="Times New Roman" w:hAnsi="Times New Roman" w:cs="Times New Roman"/>
          <w:sz w:val="24"/>
          <w:szCs w:val="24"/>
        </w:rPr>
        <w:br/>
      </w: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Контроль и оценка </w:t>
      </w:r>
      <w:r w:rsidRPr="00B20605">
        <w:rPr>
          <w:rFonts w:ascii="Times New Roman" w:hAnsi="Times New Roman" w:cs="Times New Roman"/>
          <w:sz w:val="24"/>
          <w:szCs w:val="24"/>
        </w:rPr>
        <w:t>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занятий, проектов, исследований.</w:t>
      </w:r>
    </w:p>
    <w:tbl>
      <w:tblPr>
        <w:tblW w:w="9585" w:type="dxa"/>
        <w:tblCellSpacing w:w="0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4785"/>
        <w:gridCol w:w="4800"/>
      </w:tblGrid>
      <w:tr w:rsidR="00882DF3" w:rsidRPr="00B20605" w:rsidTr="00EA6435">
        <w:trPr>
          <w:tblCellSpacing w:w="0" w:type="dxa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(освоения умения, усвоенные знания)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82DF3" w:rsidRPr="00B20605" w:rsidTr="00EA6435">
        <w:trPr>
          <w:tblCellSpacing w:w="0" w:type="dxa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DF3" w:rsidRPr="00B20605" w:rsidTr="00EA6435">
        <w:trPr>
          <w:tblCellSpacing w:w="0" w:type="dxa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EA6435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EDD">
              <w:rPr>
                <w:rFonts w:ascii="Times New Roman" w:hAnsi="Times New Roman"/>
              </w:rPr>
              <w:t>использовать в профессиональной деятельности документацию систем качества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35" w:rsidRPr="00B20605" w:rsidRDefault="00882DF3" w:rsidP="00EA6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лабораторные работы; внеаудиторная самостоятельная работа; выполнение индивидуального проектного задания</w:t>
            </w:r>
          </w:p>
        </w:tc>
      </w:tr>
      <w:tr w:rsidR="00882DF3" w:rsidRPr="00B20605" w:rsidTr="00EA6435">
        <w:trPr>
          <w:tblCellSpacing w:w="0" w:type="dxa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EA6435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EDD">
              <w:rPr>
                <w:rFonts w:ascii="Times New Roman" w:hAnsi="Times New Roman"/>
              </w:rPr>
              <w:t>оформлять технологическую и техническую документацию в соответствии с действующей нормативной базой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лабораторные работы; внеаудиторная самостоятельная работа</w:t>
            </w:r>
          </w:p>
        </w:tc>
      </w:tr>
      <w:tr w:rsidR="00882DF3" w:rsidRPr="00B20605" w:rsidTr="00EA6435">
        <w:trPr>
          <w:tblCellSpacing w:w="0" w:type="dxa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EA6435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EDD">
              <w:rPr>
                <w:rFonts w:ascii="Times New Roman" w:hAnsi="Times New Roman"/>
              </w:rPr>
              <w:t>приводить несистемные величины измерений в соответствие с действующими стандартами и международной системой единиц СИ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лабораторные работы; внеаудиторная самостоятельная работа</w:t>
            </w:r>
          </w:p>
        </w:tc>
      </w:tr>
      <w:tr w:rsidR="00EA6435" w:rsidRPr="00B20605" w:rsidTr="00EA6435">
        <w:trPr>
          <w:tblCellSpacing w:w="0" w:type="dxa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35" w:rsidRPr="00903EDD" w:rsidRDefault="00EA6435" w:rsidP="00B20605">
            <w:pPr>
              <w:spacing w:after="0" w:line="240" w:lineRule="auto"/>
              <w:rPr>
                <w:rFonts w:ascii="Times New Roman" w:hAnsi="Times New Roman"/>
              </w:rPr>
            </w:pPr>
            <w:r w:rsidRPr="00903EDD">
              <w:rPr>
                <w:rFonts w:ascii="Times New Roman" w:hAnsi="Times New Roman"/>
              </w:rPr>
              <w:t xml:space="preserve">применять требования нормативных документов к основным видам продукции </w:t>
            </w:r>
            <w:r w:rsidRPr="00903EDD">
              <w:rPr>
                <w:rFonts w:ascii="Times New Roman" w:hAnsi="Times New Roman"/>
              </w:rPr>
              <w:lastRenderedPageBreak/>
              <w:t>(услуг) и процессов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435" w:rsidRPr="00B20605" w:rsidRDefault="00EA6435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лабораторные работы; внеаудиторная самостоятельная работа</w:t>
            </w:r>
          </w:p>
        </w:tc>
      </w:tr>
      <w:tr w:rsidR="00882DF3" w:rsidRPr="00B20605">
        <w:trPr>
          <w:tblCellSpacing w:w="0" w:type="dxa"/>
        </w:trPr>
        <w:tc>
          <w:tcPr>
            <w:tcW w:w="4785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B2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82DF3" w:rsidRPr="00B20605">
        <w:trPr>
          <w:trHeight w:val="1110"/>
          <w:tblCellSpacing w:w="0" w:type="dxa"/>
        </w:trPr>
        <w:tc>
          <w:tcPr>
            <w:tcW w:w="4785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A6435" w:rsidRPr="00903EDD">
              <w:rPr>
                <w:rFonts w:ascii="Times New Roman" w:hAnsi="Times New Roman"/>
              </w:rPr>
              <w:t>задачи стандартизации, ее экономическую эффективность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работа, индивидуальное проектное задание</w:t>
            </w:r>
          </w:p>
        </w:tc>
      </w:tr>
      <w:tr w:rsidR="00882DF3" w:rsidRPr="00B20605">
        <w:trPr>
          <w:trHeight w:val="555"/>
          <w:tblCellSpacing w:w="0" w:type="dxa"/>
        </w:trPr>
        <w:tc>
          <w:tcPr>
            <w:tcW w:w="4785" w:type="dxa"/>
          </w:tcPr>
          <w:p w:rsidR="00882DF3" w:rsidRPr="00B20605" w:rsidRDefault="00EA6435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EDD">
              <w:rPr>
                <w:rFonts w:ascii="Times New Roman" w:hAnsi="Times New Roman"/>
              </w:rPr>
              <w:t>основные положения систем (комплексов) общетехнических и организационно-методических стандартов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</w:t>
            </w:r>
          </w:p>
        </w:tc>
      </w:tr>
      <w:tr w:rsidR="00882DF3" w:rsidRPr="00B20605">
        <w:trPr>
          <w:tblCellSpacing w:w="0" w:type="dxa"/>
        </w:trPr>
        <w:tc>
          <w:tcPr>
            <w:tcW w:w="4785" w:type="dxa"/>
          </w:tcPr>
          <w:p w:rsidR="00882DF3" w:rsidRPr="00B20605" w:rsidRDefault="00EA6435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EDD">
              <w:rPr>
                <w:rFonts w:ascii="Times New Roman" w:hAnsi="Times New Roman"/>
              </w:rPr>
              <w:t>основные понятия и определения метрологии, стандартизации, сертификации и документации систем качества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</w:t>
            </w:r>
          </w:p>
        </w:tc>
      </w:tr>
      <w:tr w:rsidR="00882DF3" w:rsidRPr="00B20605">
        <w:trPr>
          <w:tblCellSpacing w:w="0" w:type="dxa"/>
        </w:trPr>
        <w:tc>
          <w:tcPr>
            <w:tcW w:w="4785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A6435" w:rsidRPr="00903EDD">
              <w:rPr>
                <w:rFonts w:ascii="Times New Roman" w:hAnsi="Times New Roman"/>
              </w:rPr>
              <w:t>терминологию и единицы измерения величин в соответствии с действующими стандартами и международной системой единиц СИ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работа, индивидуальное проектное задание</w:t>
            </w:r>
          </w:p>
        </w:tc>
      </w:tr>
      <w:tr w:rsidR="00882DF3" w:rsidRPr="00B20605">
        <w:trPr>
          <w:tblCellSpacing w:w="0" w:type="dxa"/>
        </w:trPr>
        <w:tc>
          <w:tcPr>
            <w:tcW w:w="4785" w:type="dxa"/>
          </w:tcPr>
          <w:p w:rsidR="00882DF3" w:rsidRPr="00B20605" w:rsidRDefault="00882DF3" w:rsidP="00EA64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A6435" w:rsidRPr="00903EDD">
              <w:rPr>
                <w:rFonts w:ascii="Times New Roman" w:hAnsi="Times New Roman"/>
              </w:rPr>
              <w:t xml:space="preserve">формы подтверждения качества- 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  <w:t>контрольная работа; внеаудиторная самостоятельная работа, индивидуальное проектное задание</w:t>
            </w:r>
          </w:p>
        </w:tc>
      </w:tr>
      <w:tr w:rsidR="00882DF3" w:rsidRPr="00B20605">
        <w:trPr>
          <w:tblCellSpacing w:w="0" w:type="dxa"/>
        </w:trPr>
        <w:tc>
          <w:tcPr>
            <w:tcW w:w="4785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A6435" w:rsidRPr="00903EDD">
              <w:rPr>
                <w:rFonts w:ascii="Times New Roman" w:hAnsi="Times New Roman"/>
              </w:rPr>
              <w:t>Системы и схемы сертификации</w:t>
            </w:r>
          </w:p>
        </w:tc>
        <w:tc>
          <w:tcPr>
            <w:tcW w:w="4800" w:type="dxa"/>
          </w:tcPr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F3" w:rsidRPr="00B20605" w:rsidRDefault="00882DF3" w:rsidP="00B206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0605">
              <w:rPr>
                <w:rFonts w:ascii="Times New Roman" w:hAnsi="Times New Roman" w:cs="Times New Roman"/>
                <w:sz w:val="24"/>
                <w:szCs w:val="24"/>
              </w:rPr>
              <w:t>контрольная работа; внеаудиторная самостоятельная работа</w:t>
            </w:r>
          </w:p>
        </w:tc>
      </w:tr>
    </w:tbl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ТЕХНИЧЕСКИЙ ДИКТАНТ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1. В результате чего возникают погрешности при изготовлении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деталей? (Указать не менее четырех-пяти причин.)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2. Укажите номинальный размер длины вала </w:t>
      </w:r>
    </w:p>
    <w:p w:rsidR="00882DF3" w:rsidRPr="00B20605" w:rsidRDefault="00882DF3" w:rsidP="00B206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-0,020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+0,030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3. Кто назначает размеры детали?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4. Определите верхнее предельное отклонение размера 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+0,2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-0,1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5. Чему равно нижнее предельное отклонение размера 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+0,15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6. Определите допуск размера 40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±0,1.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7. Что называют допуском?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8. Чем отличается поле допуска от допуска?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9. В каком случае размер вала может являться неисправимым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браком?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10. Запишите условие годности детали типа «вал».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11. Какие существуют виды посадок?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12. Что называют стандартизацией?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13. Что понимается под принципом взаимозаменяемости?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14. Каким образом может проводиться сборка по методу неполной взаимозаменяемости?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15. Расшифруйте обозначения ЕСКД, ЕСДП.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16. Перечислите показатели качества продукции.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17. Какими способами можно повысить качество продукции?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18. Что называется унификацией изделий?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19. Какой размер называют номинальным?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20. Является ли надежность показателем качества?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21. Является ли действительный размер </w:t>
      </w:r>
      <w:r w:rsidR="00DF0FED" w:rsidRPr="00B20605">
        <w:rPr>
          <w:rFonts w:ascii="Times New Roman" w:hAnsi="Times New Roman" w:cs="Times New Roman"/>
          <w:sz w:val="24"/>
          <w:szCs w:val="24"/>
          <w:lang w:eastAsia="ru-RU"/>
        </w:rPr>
        <w:t>отверстия Ǿ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>24,8 исправимым браком, если на чертеже задан размер отверстия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+0,3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-0,1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 ?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Тестовые задания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1 вариант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1. Линейный размер -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произвольное значение линейной величины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числовое значение линейной величины в выбранных единицах измерения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габаритные размеры детали в выбранных единицах измерения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2.    Отклонения от номинального размера называются: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недостатком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дефектом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погрешностью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3.    Предельный размер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4.    Предельные отклонения бывают: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наибольшее и наименьшее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верхнее и нижнее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наружное и внутреннее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5.    Чем допуск меньше, тем деталь изготовить: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проще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сложнее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6.    Горизонтальную линию, соответствующую номинальному размеру, от которой откладывают отклонения называют: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начальной линией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нулевой линией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номинальной линией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7.    Условие годности действительного размера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8.    Если действительный размер  больше наибольшего предельного размера: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9.    Если действительный размер  оказался меньше наименьшего предельного размера, для внутреннего элемента детали, 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10.    Если действительный размер  оказался больше наибольшего предельного размера, для наружного элемента детали, 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11.    Чему равно верхнее отклонение:  50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-0,39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> 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+0,39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-0,39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12.    Конструктивно необходимые поверхности, не предназначенные для соединения с поверхностями других деталей, называются: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сборочными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сопрягаемыми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свободными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13.    Разность действительного размера отверстия и вала, если размер отверстия больше размера вала,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зазором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натягом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14.    ЕСДП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единственная система допусков и посадок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единая система допусков и посадок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единая схема допусков и посадок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15.    Как обозначается единица допуска?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l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y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i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16.    Совокупность допусков, соответствующих одинаковой степени прочности для всех номинальных размеров,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эквивалент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квалитет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квартет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17.    Для грубых соединений используются квалитеты: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6-7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8-10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11-12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18.    Система ОСТ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основные схемы точности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общие системы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группа общесоюзных стандартов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19.    Идеальная поверхность, номинальная форма которой задана чертежом,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20.    Отклонение реального профиля от номинального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21.    Поверхность, имеющая форму номинальной поверхности и соприкасающаяся с реальной поверхностью,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прилегающая 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22.    Каких требований к форме поверхности не бывает: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общие требования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23.    Основой для определения шероховатости поверхности является: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количество неровностей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площадь поверхности детали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шероховатости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24.    Линия заданной геометрической формы, проведенная относительно профиля и служащая для оценки геометрических параметров,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средняя линия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базовая линия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наибольшая высота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25.    Предел, ограничивающий допустимое отклонение расположения поверхности, называют: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26.    Допуск расположения, числовое значение которого зависит от действительного размера нормируемого элемента,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не свободным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размерным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зависимым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27.    Каких средств измерений не бывает?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инженерные средства измерений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рабочие средства измерений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метрологические средства измерений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2 вариант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1.    Размер, полученный конструктором при проектировании машины в результате расчетов,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номинальным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действительным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предельным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2.    Размер, полученный в результате обработки детали: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отличается от номинального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не отличается от номинального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3.    Предельное отклонение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алгебраическая разность между предельным и номинальным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алгебраическая разность между действительным и номинальным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алгебраическая разность между предельным и действительным размером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4.    Предельный размер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5.    Чем допуск больше, тем требования к точности обработки детали: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больше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меньше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6.    Нулевой линией называют: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горизонтальную линию, соответствующую номинальному размеру, от которой откладывают предельные отклонения размеров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горизонтальную линию, соответствующую действительному размеру, от которой откладывают предельные отклонения размеров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7.    Условие годности действительного размера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в) если действительный размер не меньше наибольшего предельного размера и не больше наименьшего предельного размера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8.    Если действительный размер равен наибольшему или наименьшему предельному размеру: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9.    Если действительный размер  оказался меньше наименьшего предельного размера, для наружного элемента детали, 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10.    Если действительный размер  оказался больше наибольшего предельного размера, для наружного элемента детали, 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11.    Чему равно нижнее отклонение:  75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+0,030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> 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+0,030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-0,030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12.    Поверхности, по которым детали соединяют в сборочные единицы, называют: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сборочными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сопрягаемыми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свободными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13.    Разность действительного размера вала и отверстия до сборки, если размер вала больше размера отверстия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зазором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натягом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14.    Способ образования посадок, образованных изменением только полей допуска отверстий при постоянном поле допуска валов,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системой отверстий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 системой вала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системой посадки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15.    Как обозначается единица допуска?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l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y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i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16.    Поле допуска в ЕСДП образуется сочетанием: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основного отклонения и квалитета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номинального размера и квалитета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предельного отклонения и квалитета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17.    В случае относительно больших зазоров и натягов применяются квалитеты: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6-7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8-10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11-12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18.    Система ОСТ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основные схемы точности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общие системы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группа общесоюзных стандартов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19.    Поверхность, полученная в результате обработки детали,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20.    Наибольшее допускаемое значение отклонения формы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допуск формы 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21.    Поверхность, имеющая форму номинальной поверхности и соприкасающаяся с реальной поверхностью,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прилегающая 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22.    Требования к поверхности, одновременно предъявляемые ко всем видам отклонений формы поверхности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общие требования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23.    Главная характеристика шероховатости в машиностроении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количество неровностей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геометрическая величина неровностей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отражающая способность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24.    Сколько необходимо точек профиля, чтобы определить высоту неровностей?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2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5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10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25.    Предел, ограничивающий допустимое отклонение расположения поверхности, называют: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26.    Допуск расположения, числовое значение которого не зависит от действительного размера нормируемого элемента,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свободным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нулевым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независимым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27.    Укажите, что является измерительным прибором?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линейка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циркуль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индикатор часового типа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3 вариант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1.    Линейные размеры делятся на: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мм, см и 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нормальные, максимальные и минимальные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номинальные, действительные и предельные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2.    Размер, установленный измерением с допустимой погрешностью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номинальным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действительным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предельным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3.    Предельный размер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размер детали с учетом отклонений от номинального размера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размер детали с учетом отклонений от действительного размера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4.    Действительное отклонение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алгебраическая разность между предельным и номинальным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алгебраическая разность между действительным и номинальным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алгебраическая разность между предельным и действительным размером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5.    Допуском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разность между верхним и нижним предельными отклонениями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сумма верхнего и нижнего предельных отклонений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разность между номинальным и действительным размером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6.    Зона, заключенная между двумя линиями, соответствующими верхнему и нижнему предельным отклонениям,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полем допуска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зоной допуска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расстоянием допуска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7.    Условие годности действительного размера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если действительный размер не больше наибольшего предельного размера и не меньше наименьшего предельного размера, или равен им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если действительный размер не меньше наибольшего предельного размера и не больше наименьшего предельного размера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8.    Если действительный размер не больше наибольшего предельного размера и не меньше наименьшего предельного размера: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деталь годна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9.    Если действительный размер  оказался больше наибольшего предельного размера, для внутреннего элемента детали, 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10.    Если действительный размер  оказался больше наибольшего предельного размера, для наружного элемента детали, 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брак исправимый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брак неисправимый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11.    Чему равно нижнее отклонение:  30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+0,3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+0,2  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?                                                 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+0,3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30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+0,2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                             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12.    Чему равно верхнее отклонение:  30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-0,5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-0,5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>  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-0,3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30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-0,5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13.    Сопряжение, образуемое в результате соединения отверстий и валов с одинаковыми номинальными размерами,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зазором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натягом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посадкой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14.    Способ образования посадок, образованных изменением только полей допуска валов при постоянном поле допуска отверстий,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системой отверстий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системой вала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системой посадки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15.    Как обозначается единица допуска?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l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y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i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16.    Для образования посадок в ЕСДП наиболее широко используют квалитеты: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 1 по5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 5 по 12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с 12 по 19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17.    Для ответственных сопряжений (посадок) применяются квалитеты: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6-7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8-10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11-12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18.    Что не относится к отклонениям поверхностей деталей: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отклонения по весу детали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отклонения формы 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величина шероховатости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19.    Линия пересечения поверхности с плоскостью, перпендикулярной ей,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реальная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номинальная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профиль поверхности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20.    Отклонение реальной формы поверхности, полученной при обработке, от номинальной формы поверхности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отклонение профиля 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допуск формы поверхности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отклонение формы поверхности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21.    Поверхность, имеющая форму номинальной поверхности и соприкасающаяся с реальной поверхностью,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соприкасающаяся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прилегающая поверхность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касательная поверхность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22.    Требования к отклонениям, имеющим конкретную геометрическую форму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частные требования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общие требования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комплексные требования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23.    Шероховатость поверхности – это: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совокупность дефектов на поверхности детали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совокупность трещин на поверхности детали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совокупность микронеровностей на поверхности детали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24.    Поверхность, от которой задается по чертежу, обрабатывается и измеряется расположение поверхности элемента детали, называется: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основой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базой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номиналом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25.    Предел, ограничивающий допустимое отклонение расположения поверхности, называют: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допуском расположения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предельным размером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линейным размером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t>26.    Для охватывающих и охватываемых поверхностей установлены два вида допусков расположения: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свободный и несвободный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зависимый и независимый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нулевой и размерный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2060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27.    Техническое средство, предназначенное для измерений, имеющее нормированные метрологические характеристики, воспроизводящие и хранящие единицу физической величины, размер которой принимается.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а) инструмент измерений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б) средство измерений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br/>
        <w:t>в) единица измерений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 Стандартизация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1.1. Понятия и определения стандартизации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Деятельность, направленная на разработку и установление требований, норм, правил, характеристик, как обязательных для выполнения, так и рекомендуемых, обеспечивающих право на приобретение товаров надлежащего качества за приемлемую цену, а также право на безопасность и комфортность труда, называется: 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стандартизацией; б) сертификацией; в) метрологией.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2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>.Объектами стандартизации являются (3 позиции):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 а) продукция; б) услуга; в) процесс; г) транспорт.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Укажите, что не относится к целям стандартизации: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повышение уровня безопасности жизни;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повышение конкурентоспособности продукции, работ и услуг в соответствии с уровнем развития науки, техники и технологии;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экономия и рациональное использование ресурсов;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содействие покупателям в компетентном выборе продукции, работ и услуг;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техническая и информационная совместимость;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е) взаимозаменяемость продукции.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4.Цель международной стандартизации: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упразднение национальных стандартов;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разработка самых высоких требований; в) устранение технических барьеров в торговле и научно-техническом сотрудничестве;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содействие взаимопониманию в деловых отношениях.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5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Международные стандарты ИСО для стран участниц имеют статус: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обязательный;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добровольный.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Национальные стандарты: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обязательны для применения;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носят рекомендательный характер;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обязательны отдельные требования.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Укажите, что не является направлением стандартизации: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унификация; б) типизация;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автоматизация; г) агрегатирование.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Обязательный для выполнения нормативный документ –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национальный (государственный) 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технический регламент;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стандарт предприятия.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Госнадзор контролирует на предприятии: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соблюдение требований государственных стандартов;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соблюдение обязательных требований государственных стандартов;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сертифицированную продукцию.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Организация и принципы стандартизации в РФ определены: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законом «О защите прав потребителей»;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законом «О стандартизации»;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постановлениями Правительства РФ.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11. Крупнейшем специализированным источником информации по стандартизации в мире являются: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отраслевые журналы;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ИНФО/ИСО;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Госстандарт РФ.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12.К основным научным, методологическим и теоретическим основам стандартизации относятся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упорядочение объектов стандартизации;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параметрическая стандартизация;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унификация продукции;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системная стандартизация;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перспективная стандартизация.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13.Научно-техническую основу опережающей стандартизации составляют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методы оптимизации параметров;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долгосрочное прогнозирование;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научные исследования;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системная стандартизация;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техническая стандартизация.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14.Унификация бывает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внутриразмерной;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межразмерной;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межтиповой;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межобъектной;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внутриоперационной.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К объектам государственных стандартов относятся (4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техническое законодательство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ГОСТ; д) ИСО;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ОСТ и СТО; е) МСЭ.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СТП и ТУ;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16.Государственный контроль и надзор за соблюдением обязательных требований ГОСТ от Госстандарта осуществляется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государственным инспектором;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главным государственным инспектором;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младшим государственным инспектором;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старшим государственным инспектором.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В обозначении стандарта «ЕСКД. Правила внесения изменений» ГОСТ 2.503-90 цифры 90 означают: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год утверждения стандарта;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порядковый номер стандарта в группе;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номер классификационной группы;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номер комплекса стандарта ЕСКД;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номер отделения в организации, выпустившей стандарт.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Определение единой системы показателей качества продукции, методов и средств её испытания и контроля – задача: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стандартизации;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метрологии;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унификации.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19. Благоприятному развитию стандартизации во всём мире, с целью облегчения международного обмена товарами содействует: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ИСО;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Госстандарт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в) СНГ;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ЮНЕСКО;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США.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 В обозначении стандарта ЕСКД. Правила внесения изменений ГОСТ 2.503-90 буквы ГОСТ означают: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индекс стандарта;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имя учреждения, выпустившего 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ссылку на источник, откуда взят 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обозначение стандарта;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аббревиатуру – ГОсударственный СТандарт.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21. Взаимозаменяемость, позволяющая проводить сборку любых сопрягаемых деталей и составных частей без какой бы то ни было дополнительной их обработки, подбора или регулирования и получать изделия требуемого качества,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неполной; б) полной;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внешней; г) внутренней. </w:t>
      </w:r>
    </w:p>
    <w:p w:rsidR="00882DF3" w:rsidRPr="00B20605" w:rsidRDefault="00882DF3" w:rsidP="00B2060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22. За счет чего обеспечивается точность сборки по методу полной взаимозаменяемости?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 счет подбора; б) за счет пригонки;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за счет высокой точности изготовления деталей.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23. Принцип конструирования, производства и эксплуатации машин и других изделий, обеспечивающих их бесподгоночную сборку (или замену при ремонте) из независимо изготовленных сопрягаемых деталей и элементов при соблюдении предъявляемых к ним (машинам и изделиям) технических требований,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стандартизацией;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взаимозаменяемостью;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внешней взаимозаменяемостью;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метрологией.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24. Взаимозаменяемость, распространяемая на детали, составляющие отдельные узлы, или на составные части и механизмы, входящие в изделие,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внутренней взаимозаменяемостью;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полной взаимозаменяемостью;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внешней взаимозаменяемостью;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неполной взаимозаменяемостью.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1.2. Основные понятия о допусках и посадках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Действительный размер: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окончательно принятый в процессе проектирования и проставляемый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на чертеже размер детали или соединения;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размер, полученный в результате измерения с допустимой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погрешностью;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размер, полученный в результате вычитания номинального размера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 максимально допустимого.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2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Натяг (N) -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разность размеров вала и отверстия до сборки, если размер вала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меньше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разность размеров вала и отверстия до сборки, если размеры вала 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отверстия равны;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разность размеров вала и отверстия до сборки, если размер вала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больше размера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Погрешность -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разность между действительным и номинальным размерами;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разность между предельными размерами;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в) разность между наибольшим предельным размером и номинальным.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Номинальные размеры соединяемых поверхностей вала и отверстия должны быть: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одинаковыми;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номинальный размер вала меньше номинального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номинальный размер вала больше номинального размера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Условные обозначения любых отдельных полей допусков состоят из сочетания: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буквы и номера квалитета;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двух номеров квалитета;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двух букв и одного номера квалитета.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В зависимости от расположения относительно нулевой линии (номинала) отклонения могут быть: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а) </w:t>
      </w:r>
      <w:r w:rsidRPr="00B20605">
        <w:rPr>
          <w:rFonts w:ascii="Times New Roman" w:hAnsi="Times New Roman" w:cs="Times New Roman"/>
          <w:sz w:val="24"/>
          <w:szCs w:val="24"/>
        </w:rPr>
        <w:t>только отрицательными;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только положительными;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положительными и отрицательными.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Стандартные поля допусков для образования посадок получены за счет изменения: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только основного отклонения;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величины и знака основного отклонения;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только величины основного отклонения.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Как называется размер, относительно которого определяются предельные отклонения: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действительный;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номинальный;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расчётный.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Подвижное соединение характеризуется: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наличием зазора; б) наличием натяга;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наличием максимального зазора и максимального натяга.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Допуск на изготовление детали может быть: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только отрицательным;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только положительным;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как отрицательным, так и положительным.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Для обозначения основного отклонения у отверстий принята буква: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А; б) В; в) Н.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 Алгебраическая разность между наибольшим предельным и номинальным размерами -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верхнее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действительное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нижнее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основное отклонение.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 Алгебраическая разность dmin - dн между наименьшим предельным размером dmin и номинальным размером dн представляет: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зазор S;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 es;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 ei;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натяг N.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Алгебраическая разность Dmin - dmax между наименьшим предельным размером Dmin и наибольшим предельным размером dmax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наименьший зазор Smin;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 es;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 ei;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наименьший натяг Nmin.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Чем определяется точность размеров деталей: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размером детали;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значением допуска;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значением единицы допуска;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квалитетом.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16. Согласно ГОСТ 25346-8, диапазон размеров разбит на число интервалов: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26; б) 32; в) 24.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17. Основным отклонениям посадок с зазором присвоены буквы от … до: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a (A) … g (G); </w:t>
      </w: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js (Js) …n (N); </w:t>
      </w: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p (P) … z (Z).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Основным отклонениям посадок с натягом присвоены буквы от … до: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a (A) … g (G); </w:t>
      </w: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js (Js) …n (N); </w:t>
      </w: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p (P) … z (Z).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19. Основным отклонениям переходных посадок присвоены буквы от…до: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a (A) … g (G); </w:t>
      </w: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js (Js) …n (N); </w:t>
      </w: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p (P) … z (Z).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 Для гладких соединений ГОСТ 25346-82 устанавливают число квалитетов: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17; б) 18; в) 19.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21. Степень приближения действительных значений геометрических, механических, физических и других параметров деталей, узлов и изделий к требуемым (расчетным) значениям, указанным в чертежах и технических условиях,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погрешностью;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измерением;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точностью изготовления;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технологией изготовления;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22. Интервал значений размеров, ограниченный предельными размерами, называют: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допуском размера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отклонением размера;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полем допуска;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погрешностью.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23. Алгебраическая разность dmin – Dmax между наименьшим предельным размером dmin и наибольшим предельным размером Dmax представляет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наименьший зазор Smin;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 es;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 ei;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наименьший натяг Nmin.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24. Основной вал –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вал, верхнее отклонение которого равно нулю;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вал, нижнее отклонение которого равно нулю;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вал, допуск которого равен нулю.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25. Два предельно допустимых размера, между которыми должен находиться или которым должен быть равен действительный размер, называются: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предельными размерами;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совокупными размерами;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номинальными размерами.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26. Неподвижное соединение характеризуется наличием: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зазора;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натяга;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наибольшего зазора и наибольшего натяга.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27. Стандартом разработаны следующие посадки: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натягом, с зазором, переходные;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прессовые, ходовые, плотные;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прессовые, подвижные, комбинированные;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гарантированным натягом, с гарантированным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комбинированные.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28. Посадка, при которой наименьший предельный размер отверстия больше наибольшего предельного размера вала, называется посадкой: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прессовой;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подвижной;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гарантированным натягом.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29. Посадка, при которой возможно получение как зазора, так и натяга в соединении, в зависимости от действительных размеров отверстия и вала называется: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переходной;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прессовой;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подвижной;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комбинированной.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30. Посадка, при которой наибольший предельный размер отверстия меньше наименьшего предельного размера вала или равен ему, называется посадкой: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натягом;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переходной;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прессовой.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31.Характер соединения деталей определяемый разностью их размеров до сборки,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посадкой;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расположением;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сопряжением;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положением.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32. Разность между наименьшим предельным размером отверстия и наибольшим предельным размером вала в посадке с зазором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наименьшим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допуском;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припуском;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наибольшим зазором.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33. Разность между наибольшим предельным размером отверстия и наименьшим предельным размером вала в посадке с зазором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наибольшим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наименьшим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допуском;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припуском.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34. Разность между наименьшим предельным размером вала и наибольшим предельным размером отверстия до сборки в посадке с натягом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наименьшим;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средним;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удельным;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наибольшим натягом.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35. Разность между наибольшим и наименьшим предельными размерами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допуском;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припуском;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нормой;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измеримостью размера.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36. Все отклонения в стандартах на допуски и посадки рассчитаны на условиях контроля при температуре: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+ 20 .С; б) - 20 .С; в) +50 .С.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37. Единицу допуска в ЕСДП для гладких соединений определяют по зависимости: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i . 0,45 3 D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i . 0,45 3 D . 0,001 D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i . 3 D . 0,001 D 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38. Для обозначения основного отклонения у валов принята буква: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x; б) h; в) m.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39. Чем характеризуется точность размеров детали: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допуском на размер;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припуском;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шероховатостью.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40. Если предельные размеры сопрягаемых деталей не гарантируют получение в сопряжении только зазора или натяга, такие посадки называются: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переходные;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нормальные;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напряженные.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41. Чем определяется квалитет размера детали: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значением допуска;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количеством единиц допуска;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величиной рассеивания размеров партии деталей при их обработке;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выбранным методом и режимом обработки детали.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42. Единица допуска зависит от: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номера квалитета;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номинального размера;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способа решения размерной цепи;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способа обработки детали;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того, система вала или система отверстия используется для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построения посадки.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43. Каково принципиальное различие в системах ОСТ и ЕСДП: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системе ЕСДП СЭВ предпочтительнее система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построении посадок: в системе ЕСДП СЭВ — через основное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 системе ОСТ в посадках высокой точности допуск отверстия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больше допуска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в несовпадении границ допусков некоторых полей допусков;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 обозначении полей допусков и посадок.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44. В каком из перечисленных случаев в посадках применяется система отверстия: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внутреннее кольцо подшипника с корпусом;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наружное кольцо подшипника с корпусом;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призматическая шпонка с пазами вала и втулки;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гладкая (бесступенчатая) ось в шарнирном соединении.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45. Что такое основное отклонение: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координата середины поля допуска;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верхнее предельное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нижнее предельное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отклонение, ближайшее к нулевой линии.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46. Какое из отклонений для поля допуска   </w:t>
      </w:r>
      <w:r w:rsidRPr="00B20605">
        <w:rPr>
          <w:rFonts w:ascii="Times New Roman" w:hAnsi="Times New Roman" w:cs="Times New Roman"/>
          <w:sz w:val="24"/>
          <w:szCs w:val="24"/>
          <w:lang w:eastAsia="ru-RU"/>
        </w:rPr>
        <w:t>Ø20р6</w:t>
      </w:r>
      <w:r w:rsidRPr="00B20605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0,042</w:t>
      </w:r>
      <w:r w:rsidRPr="00B20605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0,026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 является основным: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ни одно из указанных;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+0,034;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+0,042;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+0,026.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47. Какое из отклонений для поля допуска O Js6 (± 0,01) является основным: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а) ни одно из указанных;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 в) - 0,01;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+0,01; 0.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48. С какой целью в переходных посадках применяется групповая взаимозаменяемость: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целью упростить изготовление вала и втулки;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целью увеличения вероятности получения зазора;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 целью увеличения вероятности получения натяга;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целью получения натяга (зазора), близкого к нулевому;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 целью повышения определенности натяга (зазора).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49. Почему в посадках высокой точности поле допуска отверстия больше, чем поле допуска вала: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отверстие изготовить легче, чем вал;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вал изготовить легче, чем отверстие;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вал контролировать легче, чем отверстие;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измерительные средства для контроля валов точнее, чем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для контроля отверстий;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потому что измерительные средства для контроля отверстий точнее,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чем для контроля валов.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50. Почему система основного отверстия предпочтительнее, чем система основного вала: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при обработке отверстия (в системе основного отверстия)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требуется меньшее количество мерных режущих инструментов;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вал изготовить легче, чем контролировать;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вал контролировать легче, чем отверстие;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измерительные средства для контроля валов точнее, чем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для контроля отверстий;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потому что вал изготовить легче, чем отверстие.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51. С увеличением квалитета точность на обработку: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не изменяется; б) уменьшается;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увеличивается.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52. Почему системы ЕСДП и ОСТ однопредельные: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при одностороннем расположении поля допуска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основной детали легче читается схема полей допусков в посадке;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при одностороннем расположении поля допуска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основной детали уменьшается вероятность получения брака при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обработке;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при одностороннем расположении поля допуска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основной детали легче осуществлять контроль относительным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методом;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при одностороннем расположении поля допуска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основной детали легче осуществлять контроль абсолютным методом.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1.3. Расчет и выбор посадок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>. Наибольший натяг в посадке равен: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F13911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26" style="position:absolute;margin-left:-4.05pt;margin-top:33.3pt;width:51pt;height:15pt;z-index:251658240" strokecolor="white"/>
        </w:pict>
      </w:r>
      <w:r w:rsidRPr="00B2060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-4.05pt;margin-top:6.3pt;width:127.5pt;height:15pt;z-index:251657216" strokecolor="white"/>
        </w:pict>
      </w:r>
      <w:r w:rsidR="00C764C0" w:rsidRPr="00B206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31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 l="43124" t="37630" r="24153" b="3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37 мкм;                                                                                  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52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15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104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При обработке отверстия задан номинальный размер Dн=230 мм. Если нижнее предельное отклонение EI=+0,015 мм, допуск TD=0,026 мм, то верхнее отклонение ES равно: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ES=+0,010;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ES=+0,041;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ES=+0,026;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ES=-0,010.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3.Если предельные отклонения ES = 4 мкм, E I= 0 мкм, то допуск равен</w:t>
      </w:r>
      <w:r w:rsidRPr="00B206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4; в) 5;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3; г) 8.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Если номинальный размер и предельные отклонения D = 35 мм, ES = +31 мкм, EI = –31 мкм, то Dmax равен: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35,031;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35,31;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35,0003;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35,1.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5.Если номинальный размер и предельные отклонения D = 35 мм, ES = +31 мкм, EI = –31 мкм, то Dmin равен: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34,969;                  в) 34,851;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35;                         г) 34,911.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6. Если предельные отклонения es = –68 мкм, EI = 0, то минимальный зазор для посадки с зазором равен: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68;                            в) 70;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-68;                           г) 65;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7.Если предельные отклонения ES = + 250 мкм, ei = –223 ммаксимальный зазор для посадки с зазором равен: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а) 473;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475;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450;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493.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Укажите формулу для расчета допуска размера вала: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IT=ki;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±. lim . .;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TD=ES-EI;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г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Td=es-ei;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д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AT.=.max-.min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9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>. На чертеже вала размер обозначен так – O 24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+0,012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+0,027,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 dmax равен: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24,00;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24,027;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24,039;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г) 24,012.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На основании условного обозначения посадки O25D8/h8 укажите, в какой системе задана посадка: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системе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внесистемная посадка.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Запись на чертеже для размера 30Н9, означает поле допуска: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диаметра внутреннего кольца подшипника;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среднего диаметра внутренней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среднего диаметра наружной резьбы.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 Укажите переходную посадку в системе отверстия: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H11/h11; б) H10/js9; в) H10/a9.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 Допуск отверстия равен: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257425" cy="10953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914" t="57083" r="23190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-50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50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105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30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46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Укажите основное отклонение вала, которое при соединении с отверстием Н дает посадку с Smin=0: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76425" cy="10287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585" t="75043" r="24153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a) 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Укажите вариант ответа, где наибольший предельный размер вала dmax равен номинальному размеру dн: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а) 85</w:t>
      </w:r>
      <w:r w:rsidRPr="00B20605">
        <w:rPr>
          <w:rFonts w:ascii="Times New Roman" w:hAnsi="Times New Roman" w:cs="Times New Roman"/>
          <w:sz w:val="24"/>
          <w:szCs w:val="24"/>
          <w:vertAlign w:val="superscript"/>
        </w:rPr>
        <w:t>+0,2</w:t>
      </w:r>
      <w:r w:rsidRPr="00B20605">
        <w:rPr>
          <w:rFonts w:ascii="Times New Roman" w:hAnsi="Times New Roman" w:cs="Times New Roman"/>
          <w:sz w:val="24"/>
          <w:szCs w:val="24"/>
        </w:rPr>
        <w:t>;        б) 85</w:t>
      </w:r>
      <w:r w:rsidRPr="00B20605">
        <w:rPr>
          <w:rFonts w:ascii="Times New Roman" w:hAnsi="Times New Roman" w:cs="Times New Roman"/>
          <w:sz w:val="24"/>
          <w:szCs w:val="24"/>
          <w:vertAlign w:val="subscript"/>
        </w:rPr>
        <w:t>+0,1</w:t>
      </w:r>
      <w:r w:rsidRPr="00B20605">
        <w:rPr>
          <w:rFonts w:ascii="Times New Roman" w:hAnsi="Times New Roman" w:cs="Times New Roman"/>
          <w:sz w:val="24"/>
          <w:szCs w:val="24"/>
          <w:vertAlign w:val="superscript"/>
        </w:rPr>
        <w:t>+0,4</w:t>
      </w:r>
      <w:r w:rsidRPr="00B2060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в) 85±0,2;         г) 85</w:t>
      </w:r>
      <w:r w:rsidRPr="00B20605">
        <w:rPr>
          <w:rFonts w:ascii="Times New Roman" w:hAnsi="Times New Roman" w:cs="Times New Roman"/>
          <w:sz w:val="24"/>
          <w:szCs w:val="24"/>
          <w:vertAlign w:val="subscript"/>
        </w:rPr>
        <w:t>-0,5.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16. Укажите посадку, где основным считается и вал, и отверстие: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H9/e8;    б) H8/f7;     в) H7/h6.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На основании условного обозначения посадки O25Н8/е8 укажите, в какой системе задана посадка: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системе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внесистемная посадка.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На основании условного обозначения посадки укажите посадку и значение числа 0,010: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с зазором, нижнее предельное отклонение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натягом, допуск размера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переходная, допуск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зазором, верхнее предельное отклонение размера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19. Отверстие номинального диаметра 25 имеет основное отклонение +0,02мм и допуск в 33мкм. Чему равно второе отклонение: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076325" cy="876300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823" t="49393" r="14212" b="3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+53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+35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+33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–13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–31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2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>1. В условном обозначении размера O50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+0,025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 число +0,025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допуск размера;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нижнее предельное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верхнее предельное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номинальный размер.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22. Допуск посадки равен: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66875" cy="1104900"/>
            <wp:effectExtent l="19050" t="0" r="952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1244" t="64992" r="25117" b="1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22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35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44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57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11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23. Запись на чертеже для размера 30h9, означает поле допуска: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диаметра внутреннего кольца подшипника;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среднего диаметра внутренней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24. Укажите посадку с зазором в системе вала: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47875" cy="140017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678" t="29080" r="15651" b="4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25. Наибольшее значение натяга в соединении равно: </w:t>
      </w:r>
      <w:r w:rsidR="00C764C0"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781050" cy="733425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794" t="54306" r="35696" b="3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0,023 мм;                             б) 0,039 мм;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0,055 мм;                               г) 0,020 мм;                                   д) 0,058 мм.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26. В условном обозначении посадки O50Н9/d8 буква d8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квалитет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поле допуска размера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допуск размера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основное отклонение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27. Наименьший зазор в посадке равен: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57375" cy="1181100"/>
            <wp:effectExtent l="19050" t="0" r="9525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370" t="32925" r="15013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36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52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15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104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28. На чертеже отверстия размер обозначен так – O 24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+0,012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+0,027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, Dmax равен: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24,00; б) 24,027;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24,039; г) 24,012.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29. Укажите посадку с натягом в системе вала</w:t>
      </w:r>
      <w:r w:rsidRPr="00B206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H9/h8; б) Z8/h7; в) N6/h5.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30. Запись на чертеже для размера 30А9, означает поле допуска: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диаметра внутреннего кольца подшипника;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среднего диаметра внутренней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31. Укажите формулу для расчета допуска размера отверстия: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IT=ki; </w:t>
      </w: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±. lim . .;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TD=ES-EI ; </w:t>
      </w:r>
      <w:r w:rsidRPr="00B20605">
        <w:rPr>
          <w:rFonts w:ascii="Times New Roman" w:hAnsi="Times New Roman" w:cs="Times New Roman"/>
          <w:sz w:val="24"/>
          <w:szCs w:val="24"/>
        </w:rPr>
        <w:t>г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Td=es-ei.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32. Наименьший натяг в посадке равен: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47875" cy="1466850"/>
            <wp:effectExtent l="19050" t="0" r="952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4941" t="21814" r="17578" b="5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37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52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15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104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33. Укажите посадку с натягом в системе отверстия: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H7/x6;                        б) M7/h6;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H6/g5.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34. Укажите правильное обозначение посадки с гарантированным натягом в системе отверстия: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S7/p6; </w:t>
      </w: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)s7/H6; </w:t>
      </w: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)P7/h6; </w:t>
      </w:r>
      <w:r w:rsidRPr="00B20605">
        <w:rPr>
          <w:rFonts w:ascii="Times New Roman" w:hAnsi="Times New Roman" w:cs="Times New Roman"/>
          <w:sz w:val="24"/>
          <w:szCs w:val="24"/>
        </w:rPr>
        <w:t>г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)H7/s7.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35. Допуск вала равен: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57375" cy="1104900"/>
            <wp:effectExtent l="19050" t="0" r="9525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723" t="66701" r="41309" b="1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-50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50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105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30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46 мкм.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36. Укажите формулу для расчета наибольшего предельного размера вала: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dmax=ki; </w:t>
      </w: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dmin=-ei . .;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>) dmax = d</w:t>
      </w:r>
      <w:r w:rsidRPr="00B20605">
        <w:rPr>
          <w:rFonts w:ascii="Times New Roman" w:hAnsi="Times New Roman" w:cs="Times New Roman"/>
          <w:sz w:val="24"/>
          <w:szCs w:val="24"/>
        </w:rPr>
        <w:t>н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+es; </w:t>
      </w:r>
      <w:r w:rsidRPr="00B20605">
        <w:rPr>
          <w:rFonts w:ascii="Times New Roman" w:hAnsi="Times New Roman" w:cs="Times New Roman"/>
          <w:sz w:val="24"/>
          <w:szCs w:val="24"/>
        </w:rPr>
        <w:t>г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>) dmax = d</w:t>
      </w:r>
      <w:r w:rsidRPr="00B20605">
        <w:rPr>
          <w:rFonts w:ascii="Times New Roman" w:hAnsi="Times New Roman" w:cs="Times New Roman"/>
          <w:sz w:val="24"/>
          <w:szCs w:val="24"/>
        </w:rPr>
        <w:t>н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-es;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dmin =.max-.min.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37. Укажите посадку с зазором в системе отверстия: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H7/x6;                         б) M7/h6;                            в) H6/g5.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38. Укажите поле допуска вала, которое при соединении с отверстием Н дает посадку с зазором: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533650" cy="1247775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644" t="56015" r="39551" b="2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a) 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д) 5.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39. На основании условного обозначения посадки укажите посадку и значение числа 0,040: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зазором, нижнее предельное отклонение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натягом, допуск размера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переходная, допуск размера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зазором, верхнее предельное отклонение размера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40. Для схемы расположения полей допусков отверстия и вала укажите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посадку: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743075" cy="1171575"/>
            <wp:effectExtent l="19050" t="0" r="9525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867" t="45329" r="19824" b="3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с зазором в системе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натягом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 зазором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натягом в системе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41. Укажите посадку с натягом в системе вала: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619375" cy="1314450"/>
            <wp:effectExtent l="19050" t="0" r="9525" b="0"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998" t="61147" r="15495" b="2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42. В условном обозначении размера O50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-0,025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 число -0,025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допуск размера;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нижнее предельное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номинальный размер;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верхнее предельное отклонение;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действительный размер.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43. Допуск посадки равен: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57400" cy="1533525"/>
            <wp:effectExtent l="19050" t="0" r="0" b="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867" t="24800" r="32097" b="5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36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144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54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90 мкм;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д) 108 мкм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44 Укажите посадку с зазором в системе отверстия: </w:t>
      </w:r>
    </w:p>
    <w:p w:rsidR="00882DF3" w:rsidRPr="00B20605" w:rsidRDefault="00C764C0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352675" cy="1028700"/>
            <wp:effectExtent l="19050" t="0" r="9525" b="0"/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3490" t="73325" r="16777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4;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5.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45. В условном обозначении посадки O50 Н6/е5 сочетание е5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поле допуска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б) поле допуска основного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поле допуска вала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поле допуска основного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46. На основании условного обозначения посадки O30К7/h6 укажите, в какой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системе задана посадка: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системе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внесистемная посадка.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56. На чертеже вала размер обозначен так – O 37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+0,012</w:t>
      </w:r>
      <w:r w:rsidRPr="00B2060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+0,030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, dmax равен: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37,00;         б) 37,027;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37,030;       г) 37,012.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1.4. Стандартизация точности подшипников качения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Почему у наружного кольца подшипника качения для диаметра D принята система основного вала: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наружный диаметр обрабатывать легче, чем внутренний;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наружный диаметр контролировать легче, чем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внутренний;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в противном случае придется собирать информацию (в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масштабе страны или даже мира), сколько каких посадок необходимо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каждому машиностроительному предприятию;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в противном случае придется часто перестраивать на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разные размеры станочное оборудование;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потому что подшипник – покупное изделие.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Почему у внутреннего кольца подшипника качения для диаметра d в системе основного отверстия поле допуска перевернуто («расположено в минус»):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при таком расположении поля допуска внутреннего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кольца легче осуществлять напрессовку подшипника на вал;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чтобы уменьшить вероятность получения брака при обработке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внутреннего кольца;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чтобы не разрушить внутреннее кольцо при напрессовке его на вал;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чтобы получить натяг в соединении при использовании стандартных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переходных посадок.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Почему при местном нагружении на кольцо подшипника качения назначается посадка с зазором: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чтобы кольцо проскальзывало (на валу или в корпусе) при случайных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толчках и вибрациях;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при этом легче осуществлять напрессовку подшипника на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вал;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посадка с зазором всегда назначается на внутреннее кольцо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независимо от вида нагружения;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посадка с зазором всегда назначается на наружное кольцо независимо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от вида нагружения.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Посадку циркуляционно-нагруженного кольца подшипника качения подбирают по: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интенсивности радиальной нагрузки;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степени точности;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степени перегрузки.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В какой системе осуществляются посадки внутреннего кольца подшипника?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комбинированной системе;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 системе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6. В какой системе осуществляются посадки наружного кольца подшипника: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системе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комбинированной системе;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 системе отверстия.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Какие виды нагружения воспринимают подшипники качения: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местное;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местное и колебательное;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местное, циркуляционное, колебательное;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статическое и циркуляционное.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Какие классы точности относятся к подшипникам качения: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1, 3, 5, 6, 8; б) 0, 6, 5, 4, 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2, 3, 6, 8, 9; г) 0, 4, 6, 7, 3.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9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Вид нагружения, при котором действующая на подшипник результирующая радиальная нагрузка постоянно воспринимается одним и тем же ограниченным участком дорожки кольца и передается соответствующему участку посадочной поверхности вала или отверстия корпуса,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циркуляционным;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колебательным;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местным;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динамическим.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10. При сборке подшипника на недвижный вал и вращающийся корпуса, какой должна быть посадка на вал: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зазором;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натягом;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переходной.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Вид нагружения, при котором неподвижное кольцо подшипника подвергается одновременному воздействию двух радиальных нагрузок: постоянной по направлению и вращающейся,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циркуляционным;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колебательным;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местным;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динамическим.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12.Указать, сколько установлено ГОСТом классов точности подшипников качения: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6; б) 5; в) 17.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Какие классы точности относятся к подшипникам качения: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Р1, Р3, Р5, Р6, Р8; б) Р0, Р6, Р5, Р4, Р2;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в) Р2, Р3, Р6, Р8, Р9; г) Р0, Р4, Р6, Р7, Р3.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1.5. Стандартизация точности резьбовых соединений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К крепежным резьбовым сопряжениям относятся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метрические;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дюймовые;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круглые;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трапецеидальные;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сферические;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По форме поверхности резьбовые сопряжения бывают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цилиндрические;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наружные;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конические;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однозаходные;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правые;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е) левые.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3. Число 12 в условном обозначении резьбы М12-7g6g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наружный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средний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степень точности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длину контролируемой части болта.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Число 1,5 в условном обозначении резьбы М12.1,5-7g6g-30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средний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наружный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длину свинчивания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шаг резьбы.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Условное обозначение метрической резьбы: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H10/js9;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М20.1,5 – 6Н/6g;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d - 8.46H7/f7.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Число 30 в условном обозначении резьбы М12-7g6g-30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наружный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средний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степень точности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длину контролируемой части болта.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Точность параметров резьбы определяется: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квалитетом;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нормой точности;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степенью точности.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Число 7 в условном обозначении резьбы М12-7g6g-30 обозначает: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средний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наружный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внутренний диаметр резьбы;;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степень точности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шаг резьбы.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На какие параметры метрической наружной резьбы назначаются допуски: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 внутренний диаметр и средний диаметр;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 шаг;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 угол профиля;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 средний диаметр и наружный диаметр;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На какие параметры метрической внутренней резьбы назначаются допуски: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 средний диаметр и внутренний диаметр;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 шаг;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 угол профиля;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 средний диаметр и наружный диаметр.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К какому типу соединений относят резьбовые соединения: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подвижные соединения;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неподвижные соединения;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неподвижные разъемные соединения.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 При посадке метрических резьб поле допуска среднего диаметра наружной резьбы расположено над полем допуска среднего диаметра внутренней резьбы; в соединении обеспечивается: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зазор;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натяг;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переходная посадка;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основная посадка.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 Укажите метрическую левую резьбу с мелким шагом: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М15.1,2 – 6Н/6g;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б) М15.1,2LH – 6Н/6g;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М15LH – 6Н/6g;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М15.1,2 – 6Н/6g – 50.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В резьбовом соединении поля допусков средних диаметров внутренней и наружной резьб перекрываются; в соединении можно получить как натяг , так и зазор, такие посадки называются: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зазором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натягом;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переходные посадки;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основные посадки.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На какие параметры метрической внутренней резьбы (гайка) назначаются допуски: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 средний и на внутренний диаметр;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 шаг;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 угол профиля;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 средний и наружный диаметр.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16. Числа 6 и 7 в условном обозначении резьбы М12-7g6g-30 означают: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наружный диаметр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степени точности резьбы;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длину контролируемой части болта.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Что означает обозначение М12 - 6е 7е: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6е — точность шага, 7е — точность диаметров;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точность резьбы задана в пределах от 6-й до 7-й степени;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6е — точность среднего, а 7е — точность внутреннего диаметра болта;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6е — точность среднего, а 7е — точность наружного диаметра болта;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6е — точность наружного, а 7е — точность среднего диаметра болта.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1.6. Стандартизация точности шпоночных и шлицевых соединений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Почему в шпоночных посадках используется система основного вала: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поскольку шпонка — покупное изделие;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для удобства контроля деталей соединения;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поскольку шпонку изготавливают централизованно;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утверждение неверно — в шпоночных соединениях применяется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система основного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чтобы не делать шпонку ступенчатой.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В технике существуют следующие виды шпонок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сегментная;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призматическая;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клинообразная;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прямоугольная;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треугольная;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е) винтовая.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Назовите систему посадок шпоночного соединения: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отверстия (СА);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вала (СВ);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 отверстия и вала.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Дано условное обозначение шпонки: шпонка 2 [18.11.100 ГОСТ 23360-78].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Укажите, какой параметр и для какой шпонки обозначен числом 18: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длина призматической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высота сегментной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диаметр сегментной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ширина призматической шпонки.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5. Укажите поле допуска по ширине шпонки при любом соединении (плотном, свободном, нормальном):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m6; б) H7; в) h9.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Укажите, что не относится к виду соединения шпонки с пазами на валу и во втулке: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свободное; б) напряжённое;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нормальное; г) плотное.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Дано условное обозначение шпонки: шпонка 2 [18.11.100 ГОСТ 23360-78]. Укажите, какой параметр и для какой шпонки обозначен числом 100: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длина призматической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высота сегментной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диаметр сегментной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ширина призматической шпонки.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На паз вала и паз втулки в шпоночном нормальном соединении назначаются поля допусков: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H9 и D10; б) N9 и Js9;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P9 и P9; г) H9 и P9.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Цифра, стоящая после d в формуле шлицевого соединения d8.46(H7/f7).50(H12/a11).9(D9/f8)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количество шлицов в соединении;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ширину шлица;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малый диаметр шлицевого соединения.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В формуле шлицевого соединения d - 8.46(H7/f7).50(H12/a11).9(D9/f8) центрирование осуществляется: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 количеству шлицов в соединении;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 ширине шлица;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 внутреннему диаметру шлицевого соединения;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 наружному диаметру шлицевого соединения.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Укажите обозначение шлицевого соединения при центрировании по внутреннему диаметру: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- 8.46(H7/f7).50(H12/a11).9(D9/f8;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- 8.46(H11/a11).54(H7/js6).9(F8/ js7);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b - 10.46.56.7(D9/e8).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 Укажите обозначение шлицевого соединения при центрировании по наружному диаметру: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- 8.46(H7/f7).50(H12/a11).9(D9/f8;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- 8.46(H11/a11).54(H7/js6).9(F8/ js7);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b - 10.46.56.7(D9/e8).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 Цифра 9 в обозначении шлицевого соединения d -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8.46(H7/f7).50(H12/a11).9(D7/f8)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количество шлицов в соединении;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ширину шлица;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малый диаметр шлицевого соединения.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Центрирование по наружному диаметру для прямобочного шлицевого соединения применяется: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при твердости шлицевых деталей более 350 НВ;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 больших крутящих моментах на валу;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при точном центрировании вала относительно втулки.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Укажите условное обозначение отверстия втулки при центрировании повнутреннему диаметру: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- 8.46(H7/f7).50(H12/a11).9(D9/f8)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- 8.46f7.50a11.9f8);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20605">
        <w:rPr>
          <w:rFonts w:ascii="Times New Roman" w:hAnsi="Times New Roman" w:cs="Times New Roman"/>
          <w:sz w:val="24"/>
          <w:szCs w:val="24"/>
        </w:rPr>
        <w:t xml:space="preserve"> - 8.46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20605">
        <w:rPr>
          <w:rFonts w:ascii="Times New Roman" w:hAnsi="Times New Roman" w:cs="Times New Roman"/>
          <w:sz w:val="24"/>
          <w:szCs w:val="24"/>
        </w:rPr>
        <w:t>7.50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20605">
        <w:rPr>
          <w:rFonts w:ascii="Times New Roman" w:hAnsi="Times New Roman" w:cs="Times New Roman"/>
          <w:sz w:val="24"/>
          <w:szCs w:val="24"/>
        </w:rPr>
        <w:t>12.9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20605">
        <w:rPr>
          <w:rFonts w:ascii="Times New Roman" w:hAnsi="Times New Roman" w:cs="Times New Roman"/>
          <w:sz w:val="24"/>
          <w:szCs w:val="24"/>
        </w:rPr>
        <w:t xml:space="preserve">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г) D - 8.46H7.50H12.9D9.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16. Укажите, что не относится к видам центрирования в шлицевом соединении</w:t>
      </w:r>
      <w:r w:rsidRPr="00B206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 внутреннему диаметру;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 наружному диаметру;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 длине шлица;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 ширине шлица.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На паз вала и паз втулки в шпоночном свободном соединении назначаются поля допусков: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H9 и D10; б) N9 и Js9;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P9 и P9; г) H9 и P9.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На паз вала и паз втулки в шпоночном плотном соединении назначаются поля допусков: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H9 и D10; б) N9 и Js9;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P9 и P9; г) H9 и P9.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19. На длину паза вала в шпоночном соединении задается поле допуска: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Н16; б) Н15;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h15; г) h9.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 Укажите условное обозначение вала при центрировании по ширине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шлица</w:t>
      </w:r>
      <w:r w:rsidRPr="00B2060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а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b - 8.46(H7/f7).50(H12/a11).9(D9/f8);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b - 8.46f7.50a11.9f8;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d - 8.46h7.50h12.9d9;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D - 8.46H7.50H12.9D9.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21. Укажите условное обозначение шлицевого соединения при центрировании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по внутреннему диаметру: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d - 8.46(H7/f7).50(H12/a11).9(D9/f8);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б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b - 8.46f7.50a11.9f8);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20605">
        <w:rPr>
          <w:rFonts w:ascii="Times New Roman" w:hAnsi="Times New Roman" w:cs="Times New Roman"/>
          <w:sz w:val="24"/>
          <w:szCs w:val="24"/>
        </w:rPr>
        <w:t>в</w:t>
      </w:r>
      <w:r w:rsidRPr="00B20605">
        <w:rPr>
          <w:rFonts w:ascii="Times New Roman" w:hAnsi="Times New Roman" w:cs="Times New Roman"/>
          <w:sz w:val="24"/>
          <w:szCs w:val="24"/>
          <w:lang w:val="en-US"/>
        </w:rPr>
        <w:t xml:space="preserve">) d - 8.46h7.50h12.9d9;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D - 8.46(H7/f7).50(H12/a11).9(D9/f8). 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22. Дано условное обозначение шпонки: шпонка 18.11.100 ГОСТ 23360- 78. Укажите, какой параметр и для какой шпонки обозначен числом 11: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длина призматической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высота призматической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диаметр сегментной шпонки;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ширина сегментной шпонки.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23. Почему в шпоночных посадках используется система основного вала</w:t>
      </w:r>
      <w:r w:rsidRPr="00B206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поскольку шпонку изготавливают централизованно;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для удобства контроля деталей соединения;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чтобы не делать шпонку ступенчатой;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утверждение неверно — в шпоночных соединениях применяется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система основного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поскольку шпонка — покупное изделие;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1.7. Расчет размерных цепей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Размерные цепи рассчитываются следующими методами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расчет на «максимум и минимум»;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теоретико-вероятностный;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метод группового подбора;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метод жестких компенсаторов;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метод среднего допуска.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Составные звенья размерной цепи бывают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увеличивающими;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уменьшающими;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допустимыми;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плоскими;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линейными.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По расположению звеньев существуют следующие виды размерных цепей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линейные;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плоские;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угловые;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сборочные;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тригонометрические.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По принадлежности размеров существуют следующие виды размерных цепей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подетальные;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сборочные;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пооперационные;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плоские;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линейные.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Размерная цепь состоит из следующих видов звеньев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составляющих;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замыкающих;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плоских;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операционных.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Увеличивающими звеньями называются те, с увеличением которых замыкающее звено: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уменьшается; б) увеличивается; в) остается неизменным.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7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Дана геометрическая схема размерной цепи, в которой звено А4 является: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увеличивающим;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уменьшающим;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замыкающим;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номинальным;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минимальным.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Расчет размерных цепей позволяет решать задачи: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только конструкторские;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только технологические;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только метрологические;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конструкторские, технологические и метрологические.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При расчёте размерных цепей решаются: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только прямая задача;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только обратная задача;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как прямая, так и обратная задачи.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Самым малоточным размером в размерной цепи является: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второе звено;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среднее;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замыкающее.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Какие методы расчета размерных цепей применяются в целях обеспечения полной взаимозаменяемости: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метод max-min;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вероятностный метод;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оба метода: max-min и вероятностный.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 Какое из звеньев размерной цепи является увеличивающим: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А1;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А2;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в) А3;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А.;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А4.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 Звенья размерной цепи делят на: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уменьшающие;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отклоняющие;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составляющие и одно замыкающее;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технологические.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Уменьшающими звеньями называются те, с увеличением которых замыкающее звено: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уменьшается;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увеличивается;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остается неизменным.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Задача, заключающаяся в назначении номинальных размеров и полей допусков составляющих звеньев размерной цепи по известным (заданным) предельным размерам замыкающего звена,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прямой;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обратной;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линейной;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детальной.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Звенья, направление стрелок которых совпадает с направлением стрелки замыкающего звена (влево), называются: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увеличивающими;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уменьшающими;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нейтральными.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Задача, заключающаяся в определении номинальных размеров и предельных отклонений замыкающего звена по известным номинальным размерам и предельным отклонениям составляющих звеньев,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прямой;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обратной;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линейной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детальной;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19. Размерная цепь, звеньями которой являются размеры отдельных деталей,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детальной;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сборочной;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линейной;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угловой.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 Какая из задач при решении размерных цепей (при конструировании узла) – прямая или обратная – имеет большее значение и почему: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прямая, так как позволяет провести проверочный расчет узла на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точность;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обратная, так как позволяет провести проверочный расчет узла на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точность;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обратная, так как позволяет рассчитать допуски составляющих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звеньев узла по известному допуску исходного звена;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прямая, так как позволяет рассчитать допуски составляющих звеньев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узла по известному допуску исходного звена;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обе задачи имеют равное значение.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21. Метод регулирования при сборке предполагает: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подбор деталей;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пригонку деталей;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применение компенсаторов.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22. Сопряжение поршень –гильза собирается методом: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полной взаимозаменяемости; б) регулирования;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селективного подбора.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1.8. Шероховатость поверхности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Что такое шероховатость поверхности детали: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совокупность макронеровностей;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волнистость;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совокупность микронеровностей на базовой длине.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Условное обозначение Rz –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среднее арифметическое отклонение профиля поверхности;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средняя высота неровностей по десяти точкам;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средний шаг неровностей по средней линии;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максимальная высота неровностей.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При увеличении шероховатости прочность прессового соединения: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уменьшается;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остается неизменной;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увеличивается.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Профилометры применяют для: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качественного метода оценки шероховатости;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опытно-статистического метода;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количественного метода оценки шероховатости.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4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Приведённый знак шероховатости поверхности означает, что поверхность: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может быть получена любым способом;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может быть получена только удалением слоя материала;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может быть получена только без удаления поверхностного слоя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материала;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не подлежит обработке по данному чертежу;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остается в состоянии поставки.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Условное обозначение Rа –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среднее арифметическое отклонение профиля поверхности;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средняя высота неровностей по десяти точкам;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средний шаг неровностей по средней линии;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максимальная высота неровностей.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Какой из перечисленных параметров является среднеарифметическим отклонением профиля: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RZ;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Rа;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Rmax.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Охарактеризуйте шероховатость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шероховатость Rz = 0,63;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шероховатость Ra = 0,63, полученная механической обработкой;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шероховатость Rа = 0,63.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Какой из перечисленных параметров является высотой неровностей профиля по десяти точкам: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RZ;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Rа;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Rmax.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В каких единицах измеряется шероховатость: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мм; б) мкм; в) см.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Как называется длина участка, выбираемая для измерения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шероховатости: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средней линией;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средним шагом неровностей;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базовой длиной.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Ra 0,63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Приведённый знак шероховатости поверхности означает,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что поверхность: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может быть получена любым способом;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может быть получена только удалением слоя материала;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может быть получена только без удаления поверхностного слоя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материала;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не подлежит обработке по данному чертежу;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остается в состоянии поставки.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Качество поверхности деталей определяется: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шероховатостью;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волнистостью;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шероховатостью и физико-механическими свойствами.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16. Что определяет критерий Rа шероховатости: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среднеарифметическое отклонение профиля шероховатости от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средней линии;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максимальную длину отклонений профиля;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абсолютную высоту неровностей.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Какой из перечисленных параметров является наибольшей высотой неровностей профиля: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RZ; б) Rа; в) Rmax.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Высоту шероховатости можно оценить с помощью параметров (3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Ra;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Rz;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Rmax;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l;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tp.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19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Высоту волнистости можно оценить с помощью параметров: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WZ;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WMAX;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Rmax;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LW;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SW;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е) tW;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20.Шаг шероховатости можно оценить с помощью параметров: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S;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Sm;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tp;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L;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m;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21. Почему параметр Ra является более предпочтительным, чем параметры Rz и Rmax: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параметр Ra проверять экономически более выгодно, чем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параметры Rz или Rmax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параметр Ra можно проверить, не снимая деталь со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станка;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параметр Ra характеризует форму микронеровностей, 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параметры Rz и Rmax только высоту микронеровностей;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при вычислении параметра Ra координаты профиля yi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отсчитываются от средней линии профиля, а при вычислении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параметров Rz и Rmax – от базовой линии, положение которой 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вертикальном направлении не определено.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1.9. Отклонение формы и расположение поверхностей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Разность наибольшего и наименьшего диаметров в одном поперечном сечении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конусностью;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огранкой;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овальностью.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Что используют при измерении отклонений от прямолинейности: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поверочные линейки;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концевые меры;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микрометры. 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Какой из перечисленных ниже допусков может быть зависимым: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допуск на взаимное расположение поверхностей;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допуск на формообразующий размер;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допуск на координирующий размер;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допуск на форму поверхности;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допуск на шероховатость поверхности.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В каком случае предъявлены наиболее высокие требования к точности формы: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овальность 0,02; конусообразность 0,02;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требования к точности одинаковы во всех случаях.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5.Стандартом установлены следующие виды отклонений формы цилиндрических поверхностей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отклонение округлости;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отклонение формы продольного сечения;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овальность;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бочкообразность;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огранка.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1.10. Стандартизация точности гладких калибров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Каким универсальным измерительным средством можно проконтролировать калибр-скобу: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инструментальным микроскопом;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вертикальным оптиметром;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горизонтальным оптиметром;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индикаторной скобой;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индикаторным нутромером с ценой деления 0,01 мм;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е) микрометрическим нутромером;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ж) штангенциркулем с ценой деления 0,05 мм.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Какая запись размеров калибра-пробки является исполнительным размером: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O 0,048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0,042 28..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O 28,045.0,003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O 28,042+0,006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O 28,048-0,006.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Почему в качестве номинального исполнительного размера проходного калибра-пробки выбирают наибольший предельный размер: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хотят обеспечить наименьшую вероятность получения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брака при изготовлении калибра;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хотят создать запас на износ;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хотят измерять вал по наименьшему предельному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размеру;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хотят обеспечить вписывание погрешности формы в поле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допуска.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Почему в качестве номинального исполнительного размера проходного калибра-скобы выбирают наименьший предельный размер: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потому что хотят обеспечить наименьшую вероятность получения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брака при изготовлении калибра;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потому что хотят создать запас на износ;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потому что хотят измерять вал по наименьшему предельному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размеру;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потому что хотят обеспечить вписывание погрешности формы в поле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допуска.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Назначением предельных калибров является: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измерение предельных размеров деталей;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измерение предельных размеров рабочих калибров;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контроль предельных размеров деталей;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контроль предельных размеров и шероховатости поверхности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деталей.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Калибром-пробкой контролируют предельные размеры: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вала; б) отверстия; в) длины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изделия.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7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Жесткие средства контроля, применяемые для определения годности размеров деталей машин, называют: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приборы; б) штангенинструменты;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калибры; г) линейки.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Размеры для изготовления новых гладких калибров называют: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предельными; б) рабочими;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исполнительными.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 Годность наименьшего предельного размера Dmin контролируют: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проходным калибром-пробкой;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непроходным калибром пробкой;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проходным калибром-скобой;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непроходным калибром-скобой.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Годность наибольшего предельного размера Dmax контролируют: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проходным калибром-пробкой;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непроходным калибром-пробкой;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проходным калибром-скобой;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непроходным калибром-скобой.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Калибром-скобой контролируют предельные размеры: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вала;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отверстия;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длины изделия.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12. Какие калибры предназначены для контроля изделий в процессе их изготовления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20605">
        <w:rPr>
          <w:rFonts w:ascii="Times New Roman" w:hAnsi="Times New Roman" w:cs="Times New Roman"/>
          <w:sz w:val="24"/>
          <w:szCs w:val="24"/>
        </w:rPr>
        <w:t xml:space="preserve">а) предельные; б) рабочие;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исполнительные.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2. Метрология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1. Наука об измерениях, методах и средствах обеспечения их единства 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требуемой точности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стандартизацией;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сертификацией;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метрологией.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2. К законодательной метрологии относятся: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поверка и калибровка средств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метрологический контроль;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создание новых единиц измерений.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3. Погрешности, возникающие в процессе измерения, подразделяются на: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случайные;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систематические;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случайные и систематические.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 Что используют при измерении отклонений от прямолинейности: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поверочные линейки;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концевые меры;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микрометры.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 К государственному метрологическому контролю относится: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поверка эталонов;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сертификация средств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лицензирование на право ремонта средств измерений.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В каких единицах измеряется шероховатость: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мм; б) мкм; в) см.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7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Определить действительный размер с заданной точностью с помощью каких-либо универсальных измерительных средств означает: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проконтролировать размер детали;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измерить размер;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определить годность детали.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Какое понятие не относится к методам измерения: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непосредственный;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сравнения с мерой;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эталонный;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нулевой;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контактный.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Измерительные приборы перед измерением, как правило,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настраиваются на размер: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номинальный;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максимальный;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минимальный;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Сравнение обработанной поверхности с эталоном является: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качественным методом оценки шероховатости;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расчетно-аналитическим методом;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количественным методом.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 Укажите правильный вариант размера вала по показанию штангенциркуля с ценой деления по шкале нониуса 0,1 мм: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2,5;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3,15;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3,7;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5,2.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 Что не относится к метрологическим характеристикам средств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диапазон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цена деления шкалы;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поверочная схема;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диапазон показаний по шкале.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 Что не является исходными данными при выборе средств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точность измеряемого параметра;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номинальное значение параметра;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квалификация контролёра.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 Диаметр шеек коленчатых валов измеряют: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штангенциркулем; б) линейкой;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микрометром.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15. К какому виду измерительного инструмента относится микрометр: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жесткий измерительный инструмент;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универсальный измерительный инструмент;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измерительное приспособление.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16. Общее руководство Государственной метрологический службой осуществляет: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Торгово-промышленная палата;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Министерство торговли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Госстандарт РФ.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Поверка средств измерений -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установление органом государственной метрологической службы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(или другим официально уполномоченным органом, организацией)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пригодности СИ к применению на основании экспериментально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определяемых метрологических характеристик и подтверждения их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соответствия установленным обязательным требованиям;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определение погрешностей средства измерений и установление его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пригодности к применению;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определение действительных значений метрологических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характеристик.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Виды погрешности при измерениях – это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систематические и случайные;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абсолютные и относительные;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систематические и несистематические;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обязательные и случайные.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19. Получение количественной информации о свойствах объектов 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процессов с заданной точностью и достоверностью –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предмет;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объект;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направление;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задача метрологии.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 Физическая величина, входящая в систему величин и условно принятая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в качестве независимой от других величин этой системы,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основной;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главной;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специальной;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существенной.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21. Определение метрологическим органом погрешности средств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измерений и установление их пригодности к применению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поверкой;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контролем состояния;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проверкой работоспособности;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нормоконтролем средств измерений.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22. Что такое измерение: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определение искомого параметра с помощью органов чувств,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номограмм или любым другим путем;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совокупность операций, выполняемых с помощью технического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средства, хранящего единицу величины, позволяющего сопоставить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измеряемую величину с ее единицей и получить значение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применение технических средств в процессе проведения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лабораторных исследований;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процесс сравнения двух величин, процессов, явлений и т. д.;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23. Единство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состояние измерений, при котором их результаты выражены 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узаконенных единицах, а погрешности известны с заданной вероятностью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 не выходят за установленные пределы;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применение одинаковых единиц измерения в рамках ЛПУ или региона;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применение однотипных средств измерения (лабораторных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приборов) для определения одноименных физиологических показателей;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получение одинаковых результатов при анализе пробы на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одинаковых средствах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24. Погрешностью результата измерений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отклонение результатов последовательных измерений одной и той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же пробы;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разность показаний двух разных приборов, полученная на одной той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же пробе;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отклонение результатов измерений от истинного (действительного)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значения;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разность показаний двух однотипных приборов, полученная на одной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той же пробе;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отклонение результатов измерений одной и той же пробы с помощью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различных методик.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25. Правильность результатов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результат сравнения измеряемой величины с близкой к ней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величиной, воспроизводимой мерой;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характеристика качества измерений, отражающая близость к нулю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систематических погрешностей результата;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определяется близость среднего значения результатов повторных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измерений к истинному (действительному) значению измеряемой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«б»+ «в»;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26. К мерам относятся: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эталоны физических величин;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стандартные образцы веществ и материалов;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27. Косвенные измерения – это такие измерения, при которых: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применяют метод наиболее быстрого определения измеряемой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искомое значение величины определяют на основании результатов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прямых измерений других физических величин, связанных с искомой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известной функциональной зависимостью;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искомое значение физической величины определяют путем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сравнения с мерой этой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искомое значение величины определяют по результатам измерений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нескольких физических величин;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28. Прямые измерения – это такие измерения, при которых: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искомое значение величины определяют на основании результатов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прямых измерений других физических величин, связанных с искомой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известной функциональной зависимостью;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применяют метод наиболее точного определения измеряемой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искомое значение физической величины определяют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непосредственно путем сравнения с мерой этой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градуировочная кривая прибора имеет вид прямой;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«б»+ «г».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29. Статистические измерения – это измерения: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проводимые в условиях стационара;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проводимые при постоянстве 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искомое значение физической величины определяют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непосредственно путем сравнения с мерой этой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«а»+ «б»;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30. Динамические измерения – это измерения: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проводимые в условиях передвижных лабораторий;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определение значения измеряемой величины непосредственно по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массе гирь, последовательно устанавливаемых на весы;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изменяющейся во времени физической величины, которые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представляются совокупностью ее значений с указанием моментов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времени, которым соответствуют эти значения;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связанные с определением сил, действующих на пробу или внутри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пробы.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31. Абсолютная погрешность измерения – это: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абсолютное значение разности между двумя последовательными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результатами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составляющая погрешности измерений, обусловленная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несовершенством принятого метода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являющаяся следствием влияния отклонения в сторону какого-либо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 параметров, характеризующих условия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разность между измеренным и действительным значением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32. Относительная погрешность измерения: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погрешность, являющаяся следствием влияния отклонения в сторону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какого-либо из параметров, характеризующих условия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составляющая погрешности измерений, не зависящая от значения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абсолютная погрешность, деленная на действительное значение;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составляющая погрешности измерений, обусловленная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несовершенством принятого метода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погрешность результата косвенных измерений, обусловленная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воздействием всех частных погрешностей величин-аргументов.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33. Систематическая погрешность: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не зависит от значения 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зависит от значения 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составляющая погрешности, повторяющаяся в серии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разность между измеренным и действительным значением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справедливы «а», «б» и «в».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34. Случайная погрешность: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составляющая погрешности случайным образом изменяющаяся при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повторных измерениях;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погрешность, превосходящая все предыдущие погрешности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разность между измеренным и действительным значением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измеряемой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абсолютная погрешность, деленная на действительное значение;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справедливы «а», «б» и «в».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35. Государственный метрологический надзор осуществляется: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на частных предприятиях, в организациях и учреждениях;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на предприятиях, в организациях и учреждениях федерального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подчинения;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 государственных предприятиях, в организациях и учреждениях,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муниципального подчинения;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 государственных предприятиях, в организациях и учреждениях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имеющих численность работающих свыше ста человек;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на предприятиях, в организациях и учреждениях вне зависимости от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вида собственности и ведомственной принадлежности.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36. Поверка средств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определение характеристик средств измерений любой организацией,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имеющей более точные измерительные устройства, чем поверяемое;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калибровка аналитических приборов по точным контрольным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материалам;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совокупность операций, выполняемых органами государственной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службы с целью определения и подтверждения соответствия средства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измерений установленным техническим требованиям;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совокупность операций, выполняемых организациями с целью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определения и подтверждения соответствия средства измерений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современному уровню;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 перечисленное верно.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37. Проверки соблюдения метрологических правил и норм проводятся с целью: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определения состояния и правильности применения средств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контроля соблюдения метрологических правил и норм;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определения наличия и правильности применения аттестованных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методик выполнения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контроля правильности использования результатов измерения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все, кроме «г».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38. По характеристике точности, по числу измерений в ряду измерений, по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отношению к изменению измеряемой величины, по выражению результата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измерений, по общим приёмам получения результатов измерений производится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классификация: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метрологии;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методов;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эталонов;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измерения.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39. Главный нормативный акт по обеспечению единства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закон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правила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договор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Конституция РФ.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40. Техническое устройство, предназначенное для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а) эталон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средство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единство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единица измерения.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41. Отклонение результата измерений от истинного значения измеряемой величины: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погрешность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средство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единство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эталон измерения.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42. Она бывает теоретическая, прикладная, законодательная: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методика;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история;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метрология;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величина.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43. Централизованное воспроизведение единиц осуществляется с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помощью специальных технических средств, называемых: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измерениями;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погрешностями;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эталонами;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величинами.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44. Состояние измерений, при котором их результаты выражены в узаконенных единицах величин, а погрешности измерений не выходят за остановленные границы с заданной вероятностью: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погрешность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средство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единство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точность измерений.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45. Его цель - получение значения этой величины в форме, наиболее удобной для пользования: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метрологии;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закона;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теории.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46. Эталоны, используемые для средств измерений масс: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весы; в) камни;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гири; г) бумага.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47. Эти свойства определяют область применения и качество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метрологические;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методов;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объектов.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48. Основные объекты измерений: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постоянные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показательные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физические величины;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полученные величины.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49. Область значений измеряемой величины, в пределах которой нормированы допустимые погрешности средств измерений, 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диапазоном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единицей измерения;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нормой;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измеримостью.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0605">
        <w:rPr>
          <w:rFonts w:ascii="Times New Roman" w:hAnsi="Times New Roman" w:cs="Times New Roman"/>
          <w:b/>
          <w:bCs/>
          <w:sz w:val="24"/>
          <w:szCs w:val="24"/>
        </w:rPr>
        <w:t xml:space="preserve">3. Сертификация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Действие третьей стороны, доказывающее, что обеспечивается необходимая уверенность в том, что должным образом идентифицированная продукция, процесс или услуга соответствует конкретному стандарту или другому нормативному документу,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называется: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стандартизацией;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сертификацией;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метрологией.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2. Виды сертификации, действующие в РФ: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добровольная;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обязательная;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временная;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периодическая.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3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>.Структурой системы добровольной сертификации</w:t>
      </w:r>
      <w:r w:rsidRPr="00B20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предусматриваются: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руководящие органы;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испытательные лаборатории;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исполнительные органы;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методические центры.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4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.Сроки действия аттестата аккредитации испытательной лаборатории могут быть: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 года;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5 лет;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7 лет;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10 лет.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4.Функции испытательной лаборатории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проведение испытаний;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выдача протокола испытаний;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выдача сертификата соответствия;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принятие решения о сертификации.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5.Проведение сертификации включает в себя: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подачу заявки;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испытание образцов;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анализ результатов;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продление сертификата;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регистрацию сертификата.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6. Стандарты ИСО серии 9000 определяют порядок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сертификации систем качества;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сертификации методов и средств управления качеством продукции;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сертификации продукции и процессов;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обязательной сертификации строительных изделий и материалов.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7. При обязательной сертификации продукции изготовитель при маркировке продукции и в документах на неё вправе использовать определённый знак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соответствия;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стандартизации 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качества.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8. В соответствии с ГОСТ 8.383-80 организацию и проведение государственных испытаний средств измерений осуществляют: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межведомственная комиссия по проведению испытаний средств измерений;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областные центры метрологии и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lastRenderedPageBreak/>
        <w:t xml:space="preserve">г) региональные центры метрологии и сертификации.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9. Виды сертификации: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обязательная и добровольная;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 заданию вышестоящей организации и добровольная;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 требованию министерства и добровольная;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 указанию муниципалитета и обязательная.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10. Сертифицированные системы качества, продукция или услуги отмечаются знаком: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соответствия;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качества;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годности.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11.Ответственность за наличие сертификата у реализуемой продукции несёт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изготовитель продукции;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испытательная лаборатория, проверявшая качество продукции на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соответствие НТД;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орган сертификации, выдающий сертификаты;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муниципальный орган управления.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12.К объектам сертификации относятся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производство и управление производством;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услуги, технологические процессы, системы качества;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услуги, продовольственные товары, медикаменты;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технологическое оборудование, социальное положение работающих.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13.Система сертификации в РФ – это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система обязательной сертификации ГОСТ 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система добровольной сертификации продукции Госстандарта;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совокупность региональных систем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совокупность систем сертификации по отраслям промышленности;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совокупность систем сертификации по отраслям промышленности 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регионам.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14.Законодательная база сертификации - законы РФ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«О техническом регулировании»;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«О защите прав потребителей»;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«О стандартизации»;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«Об обеспечении единства измерений»;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«Об обеспечении единства обозначений».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15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. Сертификация – это (2 позиции):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подтверждение соответствия объектов требованиям положениям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стандартов;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подтверждение соответствия объектов требованиям технических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регламентов;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выдача сертификата на продукцию предприятия;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проверка качества выпускаемой продукции силами ОТК;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д) оценка уровня качества производимой продукции.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16. Сертификации в России подлежат услуги: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материальные; б) нематериальные;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 те и другие.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17. Туристические услуги подлежат сертификации: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да; б) нет.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18. Номенклатуру товаров, подлежащих обязательной сертификации в РФ, определяет: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организация–потребитель;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заявитель;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национальный орган по сертификации.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19. Национальный орган по сертификации в РФ: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ВНИИС;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ГНИИКИ.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20. Сертификат соответствия выдаёт: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орган по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испытательная лаборатория.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21. Испытательная лаборатория может участвовать в сертификации, если она: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подала заявку в Госстандарт РФ;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имеет большой опыт испытаний;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аккредитована в соответствующей системе.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22. Что не является функциями органа по сертификации: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осуществление контроля за объектом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ведение реестра выданных сертификатов;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выбор схемы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привлечение испытательных лабораторий.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>23. Подтверждение соответствия осуществляется в форме</w:t>
      </w:r>
      <w:r w:rsidRPr="00B206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декларации о соответствии;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декларации о соответствии и сертификата.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24. Проведение обязательной сертификации финансирует: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государство;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изготовитель;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государство и изготовитель.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25. Знак обращения на рынке (знак соответствия) наносится: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в целях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в информационных целях;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в целях повышения конкурентоспособности.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26. Деятельность по сертификации в РФ основана на законе РФ: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«О техническом регулировании»;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«О сертификации продукции и услуг»;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«О защите прав потребителей»;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«Об обеспечении единства измерений».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27. Организацию и проведение работ по обязательной сертификации в РФ осуществляе: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центр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МЭК;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научный институт.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28. Осуществляет сертификацию продукции, выдает сертификаты, предоставляет заявителю право на применение знака соответствия на условиях договора, приостанавливает или отменяет действие выданных им сертификатов орган по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добровольной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обязательной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декларированию;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защите прав потребителей.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29. Сертификаты и аттестаты аккредитации в системах обязательной сертификации вступают в силу 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 даты подачи заявки;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 даты подписания договора;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 даты их регистрации в государственном реестре;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 даты выдачи.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30. Совокупность нормативных документов, а также документов, устанавливающих методы проверки работ соблюдения этих требований; комплекс организационно-методических документов, определяющих правила и порядок проведения работ по сертификации включает в себя: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законодательная база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нормативно-методическое обеспечение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ГОСТ;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сертификат.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31. По инициативе заявителя на условиях договора между заявителем и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органом по сертификации осуществляется: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добровольная сертификация;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обязательная сертификация;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декларирование;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защита прав потребителей.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32. В течении 3 лет с момента окончания срока действия хранятся у заявителя: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сертификат;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декларация;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договор;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условие;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33. Регистрация системы добровольной с момента представления документов в федеральный орган исполнительной власти по техническому регулированию осуществляется в течение: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 лет;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месяца;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5 дней;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года.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34. Только в случаях, установленных соответствующим техническим регламентом, и исключительно на соответствие требованиям технического регламента проводится: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добровольное подтверждение;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обязательное подтверждение;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декларирование;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свободное подтверждение.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35. Юридическим лицом, или индивидуальным предпринимателем, или несколькими юридическими лицами, или несколькими индивидуальными предпринимателями может быть создана система: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декларирования;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добровольной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обязательной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подтверждения качества.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36. Срок действия сертификата соответствия: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1 год;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3 года;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5 лет;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3 месяца.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37. В отношении продукции государственный контроль за соблюдением требований технических регламентов осуществляется исключительно на стадии: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обращения;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разработки;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утилизации;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экспорта продукции.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38. О мерах, принятых в отношении виновных в нарушении законодательства РФ должностных лиц органов государственного контроля, органы государственного </w:t>
      </w:r>
      <w:r w:rsidRPr="00B2060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контроля обязаны сообщить юридическому лицу или индивидуальному предпринимателю, права и законные интересы которых нарушены, в течение: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3 дней;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месяца;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недели;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года.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39. Организацию и проведение работ по обязательной сертификации осуществляет: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любое юридическое лицо;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Госстандарт;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министерство по сертификации.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40. В нормативно-методическую базу сертификации входят: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правила по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подзаконные акты;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указы президента;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федеральные законы.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41. Кто не является участником сертификации: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производитель;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потребитель;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орган по сертификации.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42. Официальный язык сертификата: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русский;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английский;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национальный;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латинский.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43.Документ, выданный по правилам системы сертификации, устанавливающий, что продукция соответствует установленным требованиям: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сертификат;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лицензия;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договор.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44.Форма сертификации, определяющая совокупность действий, результаты которых рассматриваются в качестве доказательства соответствия продукции установленным требованиям: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метод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правила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схема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признак сертификации.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45. Организация, проводящая сертификацию определенной продукции: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экспертная комиссия;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орган по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г) научный институт.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20605">
        <w:rPr>
          <w:rFonts w:ascii="Times New Roman" w:hAnsi="Times New Roman" w:cs="Times New Roman"/>
          <w:i/>
          <w:iCs/>
          <w:sz w:val="24"/>
          <w:szCs w:val="24"/>
        </w:rPr>
        <w:t xml:space="preserve">46.Орган, возглавляющий систему сертификации: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а) Госстандарт;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б) центральный орган по сертификации;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 xml:space="preserve">в) испытательная лаборатория; 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05">
        <w:rPr>
          <w:rFonts w:ascii="Times New Roman" w:hAnsi="Times New Roman" w:cs="Times New Roman"/>
          <w:sz w:val="24"/>
          <w:szCs w:val="24"/>
        </w:rPr>
        <w:t>г) научный институт.</w:t>
      </w:r>
    </w:p>
    <w:p w:rsidR="00882DF3" w:rsidRPr="00B20605" w:rsidRDefault="00882DF3" w:rsidP="00B206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82DF3" w:rsidRPr="00B20605" w:rsidSect="00C37E17">
      <w:footerReference w:type="even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393" w:rsidRDefault="00402393" w:rsidP="004560BF">
      <w:pPr>
        <w:spacing w:after="0" w:line="240" w:lineRule="auto"/>
      </w:pPr>
      <w:r>
        <w:separator/>
      </w:r>
    </w:p>
  </w:endnote>
  <w:endnote w:type="continuationSeparator" w:id="1">
    <w:p w:rsidR="00402393" w:rsidRDefault="00402393" w:rsidP="00456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605" w:rsidRDefault="00B20605" w:rsidP="00CF03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20605" w:rsidRDefault="00B20605" w:rsidP="00CF03C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605" w:rsidRDefault="00B20605" w:rsidP="00CF03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B20605" w:rsidRDefault="00B20605" w:rsidP="00CF03C3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309" w:rsidRDefault="00F13911" w:rsidP="00EC1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69B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C1309" w:rsidRDefault="00402393" w:rsidP="00EC1309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309" w:rsidRDefault="00F13911" w:rsidP="00EC1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269B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A6435">
      <w:rPr>
        <w:rStyle w:val="a8"/>
        <w:noProof/>
      </w:rPr>
      <w:t>48</w:t>
    </w:r>
    <w:r>
      <w:rPr>
        <w:rStyle w:val="a8"/>
      </w:rPr>
      <w:fldChar w:fldCharType="end"/>
    </w:r>
  </w:p>
  <w:p w:rsidR="00EC1309" w:rsidRDefault="00402393" w:rsidP="00EC130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393" w:rsidRDefault="00402393" w:rsidP="004560BF">
      <w:pPr>
        <w:spacing w:after="0" w:line="240" w:lineRule="auto"/>
      </w:pPr>
      <w:r>
        <w:separator/>
      </w:r>
    </w:p>
  </w:footnote>
  <w:footnote w:type="continuationSeparator" w:id="1">
    <w:p w:rsidR="00402393" w:rsidRDefault="00402393" w:rsidP="00456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3F3"/>
    <w:multiLevelType w:val="hybridMultilevel"/>
    <w:tmpl w:val="F058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7194B"/>
    <w:rsid w:val="00106AF4"/>
    <w:rsid w:val="00177B3A"/>
    <w:rsid w:val="002340B1"/>
    <w:rsid w:val="0027194B"/>
    <w:rsid w:val="003D2A86"/>
    <w:rsid w:val="00402393"/>
    <w:rsid w:val="004560BF"/>
    <w:rsid w:val="00463EED"/>
    <w:rsid w:val="00486496"/>
    <w:rsid w:val="004B36C3"/>
    <w:rsid w:val="004C2920"/>
    <w:rsid w:val="004F09E2"/>
    <w:rsid w:val="005251ED"/>
    <w:rsid w:val="00555A0C"/>
    <w:rsid w:val="005F21F7"/>
    <w:rsid w:val="006879AF"/>
    <w:rsid w:val="00693F10"/>
    <w:rsid w:val="0073475D"/>
    <w:rsid w:val="00756F68"/>
    <w:rsid w:val="00762FEE"/>
    <w:rsid w:val="00787437"/>
    <w:rsid w:val="007C3D27"/>
    <w:rsid w:val="00814733"/>
    <w:rsid w:val="008269B4"/>
    <w:rsid w:val="00873016"/>
    <w:rsid w:val="00882DF3"/>
    <w:rsid w:val="00910156"/>
    <w:rsid w:val="009F6ED2"/>
    <w:rsid w:val="00A60639"/>
    <w:rsid w:val="00A723A2"/>
    <w:rsid w:val="00B20605"/>
    <w:rsid w:val="00B216C6"/>
    <w:rsid w:val="00BA07C1"/>
    <w:rsid w:val="00BE0515"/>
    <w:rsid w:val="00BE13C8"/>
    <w:rsid w:val="00C37E17"/>
    <w:rsid w:val="00C6567D"/>
    <w:rsid w:val="00C764C0"/>
    <w:rsid w:val="00CC288B"/>
    <w:rsid w:val="00D27830"/>
    <w:rsid w:val="00D33A54"/>
    <w:rsid w:val="00DF0FED"/>
    <w:rsid w:val="00EA6435"/>
    <w:rsid w:val="00F13911"/>
    <w:rsid w:val="00F312FC"/>
    <w:rsid w:val="00F7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1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uiPriority w:val="99"/>
    <w:rsid w:val="0027194B"/>
  </w:style>
  <w:style w:type="paragraph" w:customStyle="1" w:styleId="c1">
    <w:name w:val="c1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7194B"/>
  </w:style>
  <w:style w:type="paragraph" w:customStyle="1" w:styleId="c8">
    <w:name w:val="c8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27194B"/>
  </w:style>
  <w:style w:type="paragraph" w:customStyle="1" w:styleId="c4">
    <w:name w:val="c4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uiPriority w:val="99"/>
    <w:rsid w:val="0027194B"/>
  </w:style>
  <w:style w:type="character" w:customStyle="1" w:styleId="c15">
    <w:name w:val="c15"/>
    <w:basedOn w:val="a0"/>
    <w:uiPriority w:val="99"/>
    <w:rsid w:val="0027194B"/>
  </w:style>
  <w:style w:type="character" w:customStyle="1" w:styleId="c16">
    <w:name w:val="c16"/>
    <w:basedOn w:val="a0"/>
    <w:uiPriority w:val="99"/>
    <w:rsid w:val="0027194B"/>
  </w:style>
  <w:style w:type="character" w:customStyle="1" w:styleId="c10">
    <w:name w:val="c10"/>
    <w:basedOn w:val="a0"/>
    <w:uiPriority w:val="99"/>
    <w:rsid w:val="0027194B"/>
  </w:style>
  <w:style w:type="paragraph" w:customStyle="1" w:styleId="c12">
    <w:name w:val="c12"/>
    <w:basedOn w:val="a"/>
    <w:uiPriority w:val="99"/>
    <w:rsid w:val="0027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uiPriority w:val="99"/>
    <w:rsid w:val="0027194B"/>
  </w:style>
  <w:style w:type="paragraph" w:styleId="a3">
    <w:name w:val="List Paragraph"/>
    <w:basedOn w:val="a"/>
    <w:uiPriority w:val="99"/>
    <w:qFormat/>
    <w:rsid w:val="004B36C3"/>
    <w:pPr>
      <w:ind w:left="720"/>
    </w:pPr>
  </w:style>
  <w:style w:type="paragraph" w:styleId="a4">
    <w:name w:val="Balloon Text"/>
    <w:basedOn w:val="a"/>
    <w:link w:val="a5"/>
    <w:uiPriority w:val="99"/>
    <w:semiHidden/>
    <w:rsid w:val="00D3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33A54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CC2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CC288B"/>
    <w:rPr>
      <w:rFonts w:ascii="Times New Roman" w:eastAsia="Times New Roman" w:hAnsi="Times New Roman"/>
      <w:sz w:val="24"/>
      <w:szCs w:val="24"/>
    </w:rPr>
  </w:style>
  <w:style w:type="character" w:styleId="a8">
    <w:name w:val="page number"/>
    <w:basedOn w:val="a0"/>
    <w:rsid w:val="00CC2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1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1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1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1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1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48</Pages>
  <Words>12907</Words>
  <Characters>73574</Characters>
  <Application>Microsoft Office Word</Application>
  <DocSecurity>0</DocSecurity>
  <Lines>613</Lines>
  <Paragraphs>172</Paragraphs>
  <ScaleCrop>false</ScaleCrop>
  <Company>Microsoft</Company>
  <LinksUpToDate>false</LinksUpToDate>
  <CharactersWithSpaces>86309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Таьяна</cp:lastModifiedBy>
  <cp:revision>7</cp:revision>
  <cp:lastPrinted>2014-02-06T10:12:00Z</cp:lastPrinted>
  <dcterms:created xsi:type="dcterms:W3CDTF">2017-03-01T15:05:00Z</dcterms:created>
  <dcterms:modified xsi:type="dcterms:W3CDTF">2017-04-04T08:26:00Z</dcterms:modified>
</cp:coreProperties>
</file>